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E3" w:rsidRPr="00E61935" w:rsidRDefault="003418CE">
      <w:pPr>
        <w:rPr>
          <w:rFonts w:ascii="Times New Roman" w:hAnsi="Times New Roman" w:cs="Times New Roman"/>
          <w:sz w:val="24"/>
          <w:szCs w:val="24"/>
          <w:lang w:val="ru-RU"/>
        </w:rPr>
      </w:pPr>
      <w:r w:rsidRPr="003418CE">
        <w:rPr>
          <w:rFonts w:ascii="Times New Roman" w:hAnsi="Times New Roman" w:cs="Times New Roman"/>
          <w:sz w:val="24"/>
          <w:szCs w:val="24"/>
          <w:lang w:val="ru-RU"/>
        </w:rPr>
        <w:drawing>
          <wp:inline distT="0" distB="0" distL="0" distR="0" wp14:anchorId="6C929F45" wp14:editId="4FF51240">
            <wp:extent cx="6392844" cy="813816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93398" cy="8138865"/>
                    </a:xfrm>
                    <a:prstGeom prst="rect">
                      <a:avLst/>
                    </a:prstGeom>
                  </pic:spPr>
                </pic:pic>
              </a:graphicData>
            </a:graphic>
          </wp:inline>
        </w:drawing>
      </w:r>
    </w:p>
    <w:p w:rsidR="003418CE" w:rsidRDefault="003418CE" w:rsidP="009C00EB">
      <w:pPr>
        <w:spacing w:after="0" w:line="264" w:lineRule="auto"/>
        <w:ind w:firstLine="600"/>
        <w:jc w:val="both"/>
        <w:rPr>
          <w:rFonts w:ascii="Times New Roman" w:hAnsi="Times New Roman" w:cs="Times New Roman"/>
          <w:b/>
          <w:color w:val="000000"/>
          <w:sz w:val="24"/>
          <w:szCs w:val="24"/>
          <w:lang w:val="ru-RU"/>
        </w:rPr>
      </w:pPr>
      <w:bookmarkStart w:id="0" w:name="block-5669646"/>
    </w:p>
    <w:p w:rsidR="003418CE" w:rsidRDefault="003418CE" w:rsidP="009C00EB">
      <w:pPr>
        <w:spacing w:after="0" w:line="264" w:lineRule="auto"/>
        <w:ind w:firstLine="600"/>
        <w:jc w:val="both"/>
        <w:rPr>
          <w:rFonts w:ascii="Times New Roman" w:hAnsi="Times New Roman" w:cs="Times New Roman"/>
          <w:b/>
          <w:color w:val="000000"/>
          <w:sz w:val="24"/>
          <w:szCs w:val="24"/>
          <w:lang w:val="ru-RU"/>
        </w:rPr>
      </w:pPr>
    </w:p>
    <w:p w:rsidR="003418CE" w:rsidRDefault="003418CE" w:rsidP="009C00EB">
      <w:pPr>
        <w:spacing w:after="0" w:line="264" w:lineRule="auto"/>
        <w:ind w:firstLine="600"/>
        <w:jc w:val="both"/>
        <w:rPr>
          <w:rFonts w:ascii="Times New Roman" w:hAnsi="Times New Roman" w:cs="Times New Roman"/>
          <w:b/>
          <w:color w:val="000000"/>
          <w:sz w:val="24"/>
          <w:szCs w:val="24"/>
          <w:lang w:val="ru-RU"/>
        </w:rPr>
      </w:pP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bookmarkStart w:id="1" w:name="_GoBack"/>
      <w:bookmarkEnd w:id="1"/>
      <w:r w:rsidRPr="009C00EB">
        <w:rPr>
          <w:rFonts w:ascii="Times New Roman" w:hAnsi="Times New Roman" w:cs="Times New Roman"/>
          <w:b/>
          <w:color w:val="000000"/>
          <w:sz w:val="24"/>
          <w:szCs w:val="24"/>
          <w:lang w:val="ru-RU"/>
        </w:rPr>
        <w:lastRenderedPageBreak/>
        <w:t>ПОЯСНИТЕЛЬНАЯ ЗАПИСКА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Программа по истории дает представление о целях, общей стратегии обучения, воспитания и </w:t>
      </w:r>
      <w:proofErr w:type="gramStart"/>
      <w:r w:rsidRPr="009C00EB">
        <w:rPr>
          <w:rFonts w:ascii="Times New Roman" w:hAnsi="Times New Roman" w:cs="Times New Roman"/>
          <w:color w:val="000000"/>
          <w:sz w:val="24"/>
          <w:szCs w:val="24"/>
          <w:lang w:val="ru-RU"/>
        </w:rPr>
        <w:t>развития</w:t>
      </w:r>
      <w:proofErr w:type="gramEnd"/>
      <w:r w:rsidRPr="009C00EB">
        <w:rPr>
          <w:rFonts w:ascii="Times New Roman" w:hAnsi="Times New Roman" w:cs="Times New Roman"/>
          <w:color w:val="000000"/>
          <w:sz w:val="24"/>
          <w:szCs w:val="24"/>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 xml:space="preserve">Целью </w:t>
      </w:r>
      <w:r w:rsidRPr="009C00EB">
        <w:rPr>
          <w:rFonts w:ascii="Times New Roman" w:hAnsi="Times New Roman" w:cs="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 xml:space="preserve">Задачами </w:t>
      </w:r>
      <w:r w:rsidRPr="009C00EB">
        <w:rPr>
          <w:rFonts w:ascii="Times New Roman" w:hAnsi="Times New Roman" w:cs="Times New Roman"/>
          <w:color w:val="000000"/>
          <w:sz w:val="24"/>
          <w:szCs w:val="24"/>
          <w:lang w:val="ru-RU"/>
        </w:rPr>
        <w:t>изучения истории являются: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освоение систематических знаний об истории России и всеобщей истории </w:t>
      </w:r>
      <w:r w:rsidRPr="009C00EB">
        <w:rPr>
          <w:rFonts w:ascii="Times New Roman" w:hAnsi="Times New Roman" w:cs="Times New Roman"/>
          <w:color w:val="000000"/>
          <w:sz w:val="24"/>
          <w:szCs w:val="24"/>
        </w:rPr>
        <w:t>XX</w:t>
      </w:r>
      <w:r w:rsidRPr="009C00EB">
        <w:rPr>
          <w:rFonts w:ascii="Times New Roman" w:hAnsi="Times New Roman" w:cs="Times New Roman"/>
          <w:color w:val="000000"/>
          <w:sz w:val="24"/>
          <w:szCs w:val="24"/>
          <w:lang w:val="ru-RU"/>
        </w:rPr>
        <w:t xml:space="preserve"> – начала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lastRenderedPageBreak/>
        <w:t>Общее число часов, рекомендованных для изучения истории, – 136, в 10–11 классах по 2 часа в неделю при 34 учебных неделях.</w:t>
      </w:r>
    </w:p>
    <w:p w:rsidR="009C00EB" w:rsidRPr="009C00EB" w:rsidRDefault="009C00EB" w:rsidP="009C00EB">
      <w:pPr>
        <w:rPr>
          <w:rFonts w:ascii="Times New Roman" w:hAnsi="Times New Roman" w:cs="Times New Roman"/>
          <w:sz w:val="24"/>
          <w:szCs w:val="24"/>
          <w:lang w:val="ru-RU"/>
        </w:rPr>
      </w:pP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ПЛАНИРУЕМЫЕ РЕЗУЛЬТАТЫ ОСВОЕНИЯ ПРОГРАММЫ ПО ИСТОРИИ НА УРОВНЕ СРЕДНЕГО ОБЩЕГО ОБРАЗОВАНИЯ</w:t>
      </w:r>
    </w:p>
    <w:p w:rsidR="009C00EB" w:rsidRPr="009C00EB" w:rsidRDefault="009C00EB" w:rsidP="009C00EB">
      <w:pPr>
        <w:spacing w:after="0" w:line="264" w:lineRule="auto"/>
        <w:ind w:left="120"/>
        <w:jc w:val="both"/>
        <w:rPr>
          <w:rFonts w:ascii="Times New Roman" w:hAnsi="Times New Roman" w:cs="Times New Roman"/>
          <w:sz w:val="24"/>
          <w:szCs w:val="24"/>
          <w:lang w:val="ru-RU"/>
        </w:rPr>
      </w:pP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ЛИЧНОСТНЫЕ РЕЗУЛЬТАТЫ</w:t>
      </w:r>
    </w:p>
    <w:p w:rsidR="009C00EB" w:rsidRPr="009C00EB" w:rsidRDefault="009C00EB" w:rsidP="009C00EB">
      <w:pPr>
        <w:spacing w:after="0" w:line="264" w:lineRule="auto"/>
        <w:ind w:left="120"/>
        <w:jc w:val="both"/>
        <w:rPr>
          <w:rFonts w:ascii="Times New Roman" w:hAnsi="Times New Roman" w:cs="Times New Roman"/>
          <w:sz w:val="24"/>
          <w:szCs w:val="24"/>
          <w:lang w:val="ru-RU"/>
        </w:rPr>
      </w:pP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1) гражданского воспитания: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proofErr w:type="spellStart"/>
      <w:r w:rsidRPr="009C00EB">
        <w:rPr>
          <w:rFonts w:ascii="Times New Roman" w:hAnsi="Times New Roman" w:cs="Times New Roman"/>
          <w:color w:val="000000"/>
          <w:sz w:val="24"/>
          <w:szCs w:val="24"/>
          <w:lang w:val="ru-RU"/>
        </w:rPr>
        <w:t>сформированность</w:t>
      </w:r>
      <w:proofErr w:type="spellEnd"/>
      <w:r w:rsidRPr="009C00EB">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готовность к гуманитарной и волонтерской деятельности;</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2) патриотического воспитания: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proofErr w:type="spellStart"/>
      <w:r w:rsidRPr="009C00EB">
        <w:rPr>
          <w:rFonts w:ascii="Times New Roman" w:hAnsi="Times New Roman" w:cs="Times New Roman"/>
          <w:color w:val="000000"/>
          <w:sz w:val="24"/>
          <w:szCs w:val="24"/>
          <w:lang w:val="ru-RU"/>
        </w:rPr>
        <w:t>сформированность</w:t>
      </w:r>
      <w:proofErr w:type="spellEnd"/>
      <w:r w:rsidRPr="009C00EB">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3) духовно-нравственного воспитания: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proofErr w:type="spellStart"/>
      <w:r w:rsidRPr="009C00EB">
        <w:rPr>
          <w:rFonts w:ascii="Times New Roman" w:hAnsi="Times New Roman" w:cs="Times New Roman"/>
          <w:color w:val="000000"/>
          <w:sz w:val="24"/>
          <w:szCs w:val="24"/>
          <w:lang w:val="ru-RU"/>
        </w:rPr>
        <w:t>сформированность</w:t>
      </w:r>
      <w:proofErr w:type="spellEnd"/>
      <w:r w:rsidRPr="009C00EB">
        <w:rPr>
          <w:rFonts w:ascii="Times New Roman" w:hAnsi="Times New Roman" w:cs="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4) эстетического воспитания: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lastRenderedPageBreak/>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5) физического воспитания: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6) трудового воспитания: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7) экологического воспитания: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9C00EB">
        <w:rPr>
          <w:rFonts w:ascii="Times New Roman" w:hAnsi="Times New Roman" w:cs="Times New Roman"/>
          <w:color w:val="000000"/>
          <w:sz w:val="24"/>
          <w:szCs w:val="24"/>
          <w:lang w:val="ru-RU"/>
        </w:rPr>
        <w:t>сформированность</w:t>
      </w:r>
      <w:proofErr w:type="spellEnd"/>
      <w:r w:rsidRPr="009C00EB">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8) ценности научного познания: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proofErr w:type="spellStart"/>
      <w:r w:rsidRPr="009C00EB">
        <w:rPr>
          <w:rFonts w:ascii="Times New Roman" w:hAnsi="Times New Roman" w:cs="Times New Roman"/>
          <w:color w:val="000000"/>
          <w:sz w:val="24"/>
          <w:szCs w:val="24"/>
          <w:lang w:val="ru-RU"/>
        </w:rPr>
        <w:t>сформированность</w:t>
      </w:r>
      <w:proofErr w:type="spellEnd"/>
      <w:r w:rsidRPr="009C00EB">
        <w:rPr>
          <w:rFonts w:ascii="Times New Roman" w:hAnsi="Times New Roman" w:cs="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9) эмоциональный интеллект:</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C00EB">
        <w:rPr>
          <w:rFonts w:ascii="Times New Roman" w:hAnsi="Times New Roman" w:cs="Times New Roman"/>
          <w:color w:val="000000"/>
          <w:sz w:val="24"/>
          <w:szCs w:val="24"/>
          <w:lang w:val="ru-RU"/>
        </w:rPr>
        <w:lastRenderedPageBreak/>
        <w:t>эмпатии</w:t>
      </w:r>
      <w:proofErr w:type="spellEnd"/>
      <w:r w:rsidRPr="009C00EB">
        <w:rPr>
          <w:rFonts w:ascii="Times New Roman" w:hAnsi="Times New Roman" w:cs="Times New Roman"/>
          <w:color w:val="000000"/>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C00EB" w:rsidRPr="009C00EB" w:rsidRDefault="009C00EB" w:rsidP="009C00EB">
      <w:pPr>
        <w:spacing w:after="0" w:line="264" w:lineRule="auto"/>
        <w:ind w:left="120"/>
        <w:jc w:val="both"/>
        <w:rPr>
          <w:rFonts w:ascii="Times New Roman" w:hAnsi="Times New Roman" w:cs="Times New Roman"/>
          <w:sz w:val="24"/>
          <w:szCs w:val="24"/>
          <w:lang w:val="ru-RU"/>
        </w:rPr>
      </w:pPr>
      <w:bookmarkStart w:id="2" w:name="_Toc142487931"/>
      <w:bookmarkEnd w:id="2"/>
    </w:p>
    <w:p w:rsidR="009C00EB" w:rsidRPr="009C00EB" w:rsidRDefault="009C00EB" w:rsidP="009C00EB">
      <w:pPr>
        <w:spacing w:after="0" w:line="264" w:lineRule="auto"/>
        <w:ind w:left="120"/>
        <w:jc w:val="both"/>
        <w:rPr>
          <w:rFonts w:ascii="Times New Roman" w:hAnsi="Times New Roman" w:cs="Times New Roman"/>
          <w:sz w:val="24"/>
          <w:szCs w:val="24"/>
          <w:lang w:val="ru-RU"/>
        </w:rPr>
      </w:pP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МЕТАПРЕДМЕТНЫЕ РЕЗУЛЬТАТЫ</w:t>
      </w:r>
    </w:p>
    <w:p w:rsidR="009C00EB" w:rsidRPr="009C00EB" w:rsidRDefault="009C00EB" w:rsidP="009C00EB">
      <w:pPr>
        <w:spacing w:after="0" w:line="264" w:lineRule="auto"/>
        <w:ind w:left="120"/>
        <w:jc w:val="both"/>
        <w:rPr>
          <w:rFonts w:ascii="Times New Roman" w:hAnsi="Times New Roman" w:cs="Times New Roman"/>
          <w:sz w:val="24"/>
          <w:szCs w:val="24"/>
          <w:lang w:val="ru-RU"/>
        </w:rPr>
      </w:pP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00EB" w:rsidRPr="009C00EB" w:rsidRDefault="009C00EB" w:rsidP="009C00EB">
      <w:pPr>
        <w:spacing w:after="0" w:line="264" w:lineRule="auto"/>
        <w:ind w:left="120"/>
        <w:jc w:val="both"/>
        <w:rPr>
          <w:rFonts w:ascii="Times New Roman" w:hAnsi="Times New Roman" w:cs="Times New Roman"/>
          <w:sz w:val="24"/>
          <w:szCs w:val="24"/>
          <w:lang w:val="ru-RU"/>
        </w:rPr>
      </w:pP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Познавательные универсальные учебные действия</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Базовые логические действия: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формулировать проблему, вопрос, требующий решения;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разрабатывать план решения проблемы с учетом анализа имеющихся ресурсов;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Базовые исследовательские действия</w:t>
      </w:r>
      <w:r w:rsidRPr="009C00EB">
        <w:rPr>
          <w:rFonts w:ascii="Times New Roman" w:hAnsi="Times New Roman" w:cs="Times New Roman"/>
          <w:color w:val="000000"/>
          <w:sz w:val="24"/>
          <w:szCs w:val="24"/>
          <w:lang w:val="ru-RU"/>
        </w:rPr>
        <w:t>:</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владеть навыками учебно-исследовательской и проектной деятельности;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выявлять характерные признаки исторических явлений;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формулировать и обосновывать выводы;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Работа с информацией: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осуществлять анализ учебной и </w:t>
      </w:r>
      <w:proofErr w:type="spellStart"/>
      <w:r w:rsidRPr="009C00EB">
        <w:rPr>
          <w:rFonts w:ascii="Times New Roman" w:hAnsi="Times New Roman" w:cs="Times New Roman"/>
          <w:color w:val="000000"/>
          <w:sz w:val="24"/>
          <w:szCs w:val="24"/>
          <w:lang w:val="ru-RU"/>
        </w:rPr>
        <w:t>внеучебной</w:t>
      </w:r>
      <w:proofErr w:type="spellEnd"/>
      <w:r w:rsidRPr="009C00EB">
        <w:rPr>
          <w:rFonts w:ascii="Times New Roman" w:hAnsi="Times New Roman" w:cs="Times New Roman"/>
          <w:color w:val="000000"/>
          <w:sz w:val="24"/>
          <w:szCs w:val="24"/>
          <w:lang w:val="ru-RU"/>
        </w:rPr>
        <w:t xml:space="preserve"> исторической информации (учебники, исторические источники, научно-популярная литература, </w:t>
      </w:r>
      <w:proofErr w:type="spellStart"/>
      <w:r w:rsidRPr="009C00EB">
        <w:rPr>
          <w:rFonts w:ascii="Times New Roman" w:hAnsi="Times New Roman" w:cs="Times New Roman"/>
          <w:color w:val="000000"/>
          <w:sz w:val="24"/>
          <w:szCs w:val="24"/>
          <w:lang w:val="ru-RU"/>
        </w:rPr>
        <w:t>интернет-ресурсы</w:t>
      </w:r>
      <w:proofErr w:type="spellEnd"/>
      <w:r w:rsidRPr="009C00EB">
        <w:rPr>
          <w:rFonts w:ascii="Times New Roman" w:hAnsi="Times New Roman" w:cs="Times New Roman"/>
          <w:color w:val="000000"/>
          <w:sz w:val="24"/>
          <w:szCs w:val="24"/>
          <w:lang w:val="ru-RU"/>
        </w:rPr>
        <w:t xml:space="preserve"> и другие) – извлекать, сопоставлять, систематизировать и интерпретировать информацию;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lastRenderedPageBreak/>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рассматривать комплексы источников, выявляя совпадения и различия их свидетельств;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C00EB" w:rsidRPr="009C00EB" w:rsidRDefault="009C00EB" w:rsidP="009C00EB">
      <w:pPr>
        <w:spacing w:after="0" w:line="264" w:lineRule="auto"/>
        <w:ind w:left="120"/>
        <w:jc w:val="both"/>
        <w:rPr>
          <w:rFonts w:ascii="Times New Roman" w:hAnsi="Times New Roman" w:cs="Times New Roman"/>
          <w:sz w:val="24"/>
          <w:szCs w:val="24"/>
          <w:lang w:val="ru-RU"/>
        </w:rPr>
      </w:pP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Коммуникативные универсальные учебные действия: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излагать и аргументировать свою точку зрения в устном высказывании, письменном тексте;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9C00EB" w:rsidRPr="009C00EB" w:rsidRDefault="009C00EB" w:rsidP="009C00EB">
      <w:pPr>
        <w:spacing w:after="0" w:line="264" w:lineRule="auto"/>
        <w:ind w:left="120"/>
        <w:jc w:val="both"/>
        <w:rPr>
          <w:rFonts w:ascii="Times New Roman" w:hAnsi="Times New Roman" w:cs="Times New Roman"/>
          <w:sz w:val="24"/>
          <w:szCs w:val="24"/>
          <w:lang w:val="ru-RU"/>
        </w:rPr>
      </w:pP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Регулятивные универсальные учебные действия: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Совместная деятельность:</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оценивать полученные результаты и свой вклад в общую работу.</w:t>
      </w:r>
    </w:p>
    <w:p w:rsidR="009C00EB" w:rsidRPr="009C00EB" w:rsidRDefault="009C00EB" w:rsidP="009C00EB">
      <w:pPr>
        <w:spacing w:after="0" w:line="264" w:lineRule="auto"/>
        <w:ind w:left="120"/>
        <w:jc w:val="both"/>
        <w:rPr>
          <w:rFonts w:ascii="Times New Roman" w:hAnsi="Times New Roman" w:cs="Times New Roman"/>
          <w:sz w:val="24"/>
          <w:szCs w:val="24"/>
          <w:lang w:val="ru-RU"/>
        </w:rPr>
      </w:pPr>
      <w:bookmarkStart w:id="3" w:name="_Toc142487932"/>
      <w:bookmarkEnd w:id="3"/>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w:t>
      </w: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b/>
          <w:color w:val="000000"/>
          <w:sz w:val="24"/>
          <w:szCs w:val="24"/>
          <w:lang w:val="ru-RU"/>
        </w:rPr>
        <w:t>ПРЕДМЕТНЫЕ РЕЗУЛЬТАТЫ</w:t>
      </w:r>
    </w:p>
    <w:p w:rsidR="009C00EB" w:rsidRPr="009C00EB" w:rsidRDefault="009C00EB" w:rsidP="009C00EB">
      <w:pPr>
        <w:spacing w:after="0" w:line="264" w:lineRule="auto"/>
        <w:ind w:left="120"/>
        <w:jc w:val="both"/>
        <w:rPr>
          <w:rFonts w:ascii="Times New Roman" w:hAnsi="Times New Roman" w:cs="Times New Roman"/>
          <w:sz w:val="24"/>
          <w:szCs w:val="24"/>
          <w:lang w:val="ru-RU"/>
        </w:rPr>
      </w:pP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lastRenderedPageBreak/>
        <w:t>Предметные результаты освоения программы по истории на уровне среднего общего образования должны обеспечивать:</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 особенности развития культуры народов СССР (России);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9C00EB">
        <w:rPr>
          <w:rFonts w:ascii="Times New Roman" w:hAnsi="Times New Roman" w:cs="Times New Roman"/>
          <w:color w:val="000000"/>
          <w:sz w:val="24"/>
          <w:szCs w:val="24"/>
          <w:lang w:val="ru-RU"/>
        </w:rPr>
        <w:t>временны́е</w:t>
      </w:r>
      <w:proofErr w:type="spellEnd"/>
      <w:r w:rsidRPr="009C00EB">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9C00EB">
        <w:rPr>
          <w:rFonts w:ascii="Times New Roman" w:hAnsi="Times New Roman" w:cs="Times New Roman"/>
          <w:color w:val="000000"/>
          <w:sz w:val="24"/>
          <w:szCs w:val="24"/>
        </w:rPr>
        <w:t>XXI</w:t>
      </w:r>
      <w:r w:rsidRPr="009C00EB">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9C00EB">
        <w:rPr>
          <w:rFonts w:ascii="Times New Roman" w:hAnsi="Times New Roman" w:cs="Times New Roman"/>
          <w:color w:val="000000"/>
          <w:sz w:val="24"/>
          <w:szCs w:val="24"/>
        </w:rPr>
        <w:t>XX</w:t>
      </w:r>
      <w:r w:rsidRPr="009C00EB">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C00EB" w:rsidRPr="009C00EB" w:rsidRDefault="009C00EB" w:rsidP="009C00EB">
      <w:pPr>
        <w:spacing w:after="0" w:line="264" w:lineRule="auto"/>
        <w:ind w:left="120"/>
        <w:jc w:val="both"/>
        <w:rPr>
          <w:rFonts w:ascii="Times New Roman" w:hAnsi="Times New Roman" w:cs="Times New Roman"/>
          <w:sz w:val="24"/>
          <w:szCs w:val="24"/>
          <w:lang w:val="ru-RU"/>
        </w:rPr>
      </w:pPr>
    </w:p>
    <w:p w:rsidR="009C00EB" w:rsidRPr="009C00EB" w:rsidRDefault="009C00EB" w:rsidP="009C00EB">
      <w:pPr>
        <w:spacing w:after="0" w:line="264" w:lineRule="auto"/>
        <w:ind w:left="12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К концу обучения </w:t>
      </w:r>
      <w:r w:rsidRPr="009C00EB">
        <w:rPr>
          <w:rFonts w:ascii="Times New Roman" w:hAnsi="Times New Roman" w:cs="Times New Roman"/>
          <w:b/>
          <w:color w:val="000000"/>
          <w:sz w:val="24"/>
          <w:szCs w:val="24"/>
          <w:lang w:val="ru-RU"/>
        </w:rPr>
        <w:t>в 10 классе</w:t>
      </w:r>
      <w:r w:rsidRPr="009C00EB">
        <w:rPr>
          <w:rFonts w:ascii="Times New Roman" w:hAnsi="Times New Roman" w:cs="Times New Roman"/>
          <w:color w:val="000000"/>
          <w:sz w:val="24"/>
          <w:szCs w:val="24"/>
          <w:lang w:val="ru-RU"/>
        </w:rPr>
        <w:t xml:space="preserve"> обучающийся получит следующие предметные результаты: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w:t>
      </w:r>
      <w:r w:rsidRPr="009C00EB">
        <w:rPr>
          <w:rFonts w:ascii="Times New Roman" w:hAnsi="Times New Roman" w:cs="Times New Roman"/>
          <w:color w:val="000000"/>
          <w:sz w:val="24"/>
          <w:szCs w:val="24"/>
          <w:lang w:val="ru-RU"/>
        </w:rPr>
        <w:lastRenderedPageBreak/>
        <w:t>истории 1914–1945 гг.; сравнивать предложенную аргументацию, выбирать наиболее аргументированную позицию.</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Умение устанавливать причинно-следственные, пространственные, </w:t>
      </w:r>
      <w:proofErr w:type="spellStart"/>
      <w:r w:rsidRPr="009C00EB">
        <w:rPr>
          <w:rFonts w:ascii="Times New Roman" w:hAnsi="Times New Roman" w:cs="Times New Roman"/>
          <w:color w:val="000000"/>
          <w:sz w:val="24"/>
          <w:szCs w:val="24"/>
          <w:lang w:val="ru-RU"/>
        </w:rPr>
        <w:t>временны́е</w:t>
      </w:r>
      <w:proofErr w:type="spellEnd"/>
      <w:r w:rsidRPr="009C00EB">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9C00EB">
        <w:rPr>
          <w:rFonts w:ascii="Times New Roman" w:hAnsi="Times New Roman" w:cs="Times New Roman"/>
          <w:color w:val="000000"/>
          <w:sz w:val="24"/>
          <w:szCs w:val="24"/>
          <w:lang w:val="ru-RU"/>
        </w:rPr>
        <w:t>временны́е</w:t>
      </w:r>
      <w:proofErr w:type="spellEnd"/>
      <w:r w:rsidRPr="009C00EB">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w:t>
      </w:r>
      <w:r w:rsidRPr="009C00EB">
        <w:rPr>
          <w:rFonts w:ascii="Times New Roman" w:hAnsi="Times New Roman" w:cs="Times New Roman"/>
          <w:color w:val="000000"/>
          <w:sz w:val="24"/>
          <w:szCs w:val="24"/>
          <w:lang w:val="ru-RU"/>
        </w:rPr>
        <w:lastRenderedPageBreak/>
        <w:t>соотносить с историческим периодом; выявлять общее и различия; привлекать контекстную информацию при работе с историческими источниками.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lastRenderedPageBreak/>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 xml:space="preserve">участвовать в диалогическом и </w:t>
      </w:r>
      <w:proofErr w:type="spellStart"/>
      <w:r w:rsidRPr="009C00EB">
        <w:rPr>
          <w:rFonts w:ascii="Times New Roman" w:hAnsi="Times New Roman" w:cs="Times New Roman"/>
          <w:color w:val="000000"/>
          <w:sz w:val="24"/>
          <w:szCs w:val="24"/>
          <w:lang w:val="ru-RU"/>
        </w:rPr>
        <w:t>полилогическом</w:t>
      </w:r>
      <w:proofErr w:type="spellEnd"/>
      <w:r w:rsidRPr="009C00EB">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C00EB" w:rsidRPr="009C00EB" w:rsidRDefault="009C00EB" w:rsidP="009C00EB">
      <w:pPr>
        <w:spacing w:after="0" w:line="264" w:lineRule="auto"/>
        <w:ind w:firstLine="600"/>
        <w:jc w:val="both"/>
        <w:rPr>
          <w:rFonts w:ascii="Times New Roman" w:hAnsi="Times New Roman" w:cs="Times New Roman"/>
          <w:sz w:val="24"/>
          <w:szCs w:val="24"/>
          <w:lang w:val="ru-RU"/>
        </w:rPr>
      </w:pPr>
      <w:r w:rsidRPr="009C00EB">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9C00EB" w:rsidRDefault="009C00EB" w:rsidP="009C00EB">
      <w:pPr>
        <w:rPr>
          <w:sz w:val="24"/>
          <w:szCs w:val="24"/>
          <w:lang w:val="ru-RU"/>
        </w:rPr>
      </w:pPr>
    </w:p>
    <w:p w:rsidR="009C00EB" w:rsidRDefault="009C00EB" w:rsidP="009C00EB">
      <w:pPr>
        <w:rPr>
          <w:sz w:val="24"/>
          <w:szCs w:val="24"/>
          <w:lang w:val="ru-RU"/>
        </w:rPr>
      </w:pPr>
    </w:p>
    <w:bookmarkEnd w:id="0"/>
    <w:p w:rsidR="009C00EB" w:rsidRPr="009C00EB" w:rsidRDefault="009C00EB" w:rsidP="009C00EB">
      <w:pPr>
        <w:spacing w:after="0" w:line="264" w:lineRule="auto"/>
        <w:ind w:left="120"/>
        <w:jc w:val="both"/>
        <w:rPr>
          <w:sz w:val="24"/>
          <w:szCs w:val="24"/>
          <w:lang w:val="ru-RU"/>
        </w:rPr>
      </w:pPr>
      <w:r w:rsidRPr="009C00EB">
        <w:rPr>
          <w:rFonts w:ascii="Times New Roman" w:hAnsi="Times New Roman"/>
          <w:color w:val="000000"/>
          <w:sz w:val="24"/>
          <w:szCs w:val="24"/>
          <w:lang w:val="ru-RU"/>
        </w:rPr>
        <w:t>​</w:t>
      </w:r>
      <w:r w:rsidRPr="009C00EB">
        <w:rPr>
          <w:rFonts w:ascii="Times New Roman" w:hAnsi="Times New Roman"/>
          <w:b/>
          <w:color w:val="000000"/>
          <w:sz w:val="24"/>
          <w:szCs w:val="24"/>
          <w:lang w:val="ru-RU"/>
        </w:rPr>
        <w:t>СОДЕРЖАНИЕ ОБУЧЕНИЯ</w:t>
      </w:r>
    </w:p>
    <w:p w:rsidR="009C00EB" w:rsidRPr="009C00EB" w:rsidRDefault="009C00EB" w:rsidP="009C00EB">
      <w:pPr>
        <w:spacing w:after="0" w:line="264" w:lineRule="auto"/>
        <w:ind w:left="120"/>
        <w:jc w:val="both"/>
        <w:rPr>
          <w:sz w:val="24"/>
          <w:szCs w:val="24"/>
          <w:lang w:val="ru-RU"/>
        </w:rPr>
      </w:pPr>
    </w:p>
    <w:p w:rsidR="009C00EB" w:rsidRPr="009C00EB" w:rsidRDefault="009C00EB" w:rsidP="009C00EB">
      <w:pPr>
        <w:spacing w:after="0" w:line="264" w:lineRule="auto"/>
        <w:ind w:left="120"/>
        <w:jc w:val="both"/>
        <w:rPr>
          <w:sz w:val="24"/>
          <w:szCs w:val="24"/>
          <w:lang w:val="ru-RU"/>
        </w:rPr>
      </w:pPr>
      <w:r w:rsidRPr="009C00EB">
        <w:rPr>
          <w:rFonts w:ascii="Times New Roman" w:hAnsi="Times New Roman"/>
          <w:b/>
          <w:color w:val="000000"/>
          <w:sz w:val="24"/>
          <w:szCs w:val="24"/>
          <w:lang w:val="ru-RU"/>
        </w:rPr>
        <w:lastRenderedPageBreak/>
        <w:t>10 КЛАСС</w:t>
      </w:r>
    </w:p>
    <w:p w:rsidR="009C00EB" w:rsidRPr="009C00EB" w:rsidRDefault="009C00EB" w:rsidP="009C00EB">
      <w:pPr>
        <w:spacing w:after="0" w:line="264" w:lineRule="auto"/>
        <w:ind w:left="120"/>
        <w:jc w:val="both"/>
        <w:rPr>
          <w:sz w:val="24"/>
          <w:szCs w:val="24"/>
          <w:lang w:val="ru-RU"/>
        </w:rPr>
      </w:pPr>
    </w:p>
    <w:p w:rsidR="009C00EB" w:rsidRPr="009C00EB" w:rsidRDefault="009C00EB" w:rsidP="009C00EB">
      <w:pPr>
        <w:spacing w:after="0" w:line="264" w:lineRule="auto"/>
        <w:ind w:left="120"/>
        <w:jc w:val="both"/>
        <w:rPr>
          <w:sz w:val="24"/>
          <w:szCs w:val="24"/>
          <w:lang w:val="ru-RU"/>
        </w:rPr>
      </w:pPr>
      <w:r w:rsidRPr="009C00EB">
        <w:rPr>
          <w:rFonts w:ascii="Times New Roman" w:hAnsi="Times New Roman"/>
          <w:b/>
          <w:color w:val="000000"/>
          <w:sz w:val="24"/>
          <w:szCs w:val="24"/>
          <w:lang w:val="ru-RU"/>
        </w:rPr>
        <w:t>ВСЕОБЩАЯ ИСТОРИЯ. 1914–1945 ГОДЫ</w:t>
      </w:r>
    </w:p>
    <w:p w:rsidR="009C00EB" w:rsidRPr="009C00EB" w:rsidRDefault="009C00EB" w:rsidP="009C00EB">
      <w:pPr>
        <w:spacing w:after="0" w:line="264" w:lineRule="auto"/>
        <w:ind w:left="120"/>
        <w:jc w:val="both"/>
        <w:rPr>
          <w:sz w:val="24"/>
          <w:szCs w:val="24"/>
          <w:lang w:val="ru-RU"/>
        </w:rPr>
      </w:pP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Понятие «Новейшее время». Хронологические рамки и периодизация Новейшей истории.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9C00EB">
        <w:rPr>
          <w:rFonts w:ascii="Times New Roman" w:hAnsi="Times New Roman"/>
          <w:color w:val="000000"/>
          <w:sz w:val="24"/>
          <w:szCs w:val="24"/>
        </w:rPr>
        <w:t>XX</w:t>
      </w:r>
      <w:r w:rsidRPr="009C00EB">
        <w:rPr>
          <w:rFonts w:ascii="Times New Roman" w:hAnsi="Times New Roman"/>
          <w:color w:val="000000"/>
          <w:sz w:val="24"/>
          <w:szCs w:val="24"/>
          <w:lang w:val="ru-RU"/>
        </w:rPr>
        <w:t xml:space="preserve"> веке.</w:t>
      </w:r>
    </w:p>
    <w:p w:rsidR="009C00EB" w:rsidRPr="009C00EB" w:rsidRDefault="009C00EB" w:rsidP="009C00EB">
      <w:pPr>
        <w:spacing w:after="0" w:line="264" w:lineRule="auto"/>
        <w:ind w:left="120"/>
        <w:jc w:val="both"/>
        <w:rPr>
          <w:sz w:val="24"/>
          <w:szCs w:val="24"/>
          <w:lang w:val="ru-RU"/>
        </w:rPr>
      </w:pPr>
    </w:p>
    <w:p w:rsidR="009C00EB" w:rsidRPr="009C00EB" w:rsidRDefault="009C00EB" w:rsidP="009C00EB">
      <w:pPr>
        <w:spacing w:after="0" w:line="264" w:lineRule="auto"/>
        <w:ind w:left="120"/>
        <w:jc w:val="both"/>
        <w:rPr>
          <w:sz w:val="24"/>
          <w:szCs w:val="24"/>
          <w:lang w:val="ru-RU"/>
        </w:rPr>
      </w:pPr>
      <w:r w:rsidRPr="009C00EB">
        <w:rPr>
          <w:rFonts w:ascii="Times New Roman" w:hAnsi="Times New Roman"/>
          <w:b/>
          <w:color w:val="000000"/>
          <w:sz w:val="24"/>
          <w:szCs w:val="24"/>
          <w:lang w:val="ru-RU"/>
        </w:rPr>
        <w:t>Мир накануне и в годы Первой мировой войны</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Мир накануне Первой мировой войны.</w:t>
      </w:r>
      <w:r w:rsidRPr="009C00EB">
        <w:rPr>
          <w:rFonts w:ascii="Times New Roman" w:hAnsi="Times New Roman"/>
          <w:color w:val="000000"/>
          <w:sz w:val="24"/>
          <w:szCs w:val="24"/>
          <w:lang w:val="ru-RU"/>
        </w:rPr>
        <w:t xml:space="preserve"> Мир в начале ХХ в</w:t>
      </w:r>
      <w:r w:rsidRPr="009C00EB">
        <w:rPr>
          <w:rFonts w:ascii="Times New Roman" w:hAnsi="Times New Roman"/>
          <w:i/>
          <w:color w:val="000000"/>
          <w:sz w:val="24"/>
          <w:szCs w:val="24"/>
          <w:lang w:val="ru-RU"/>
        </w:rPr>
        <w:t>.</w:t>
      </w:r>
      <w:r w:rsidRPr="009C00EB">
        <w:rPr>
          <w:rFonts w:ascii="Times New Roman" w:hAnsi="Times New Roman"/>
          <w:color w:val="000000"/>
          <w:sz w:val="24"/>
          <w:szCs w:val="24"/>
          <w:lang w:val="ru-RU"/>
        </w:rPr>
        <w:t xml:space="preserve"> Развитие индустриального общества. Индустриальная цивилизация в начале </w:t>
      </w:r>
      <w:r w:rsidRPr="009C00EB">
        <w:rPr>
          <w:rFonts w:ascii="Times New Roman" w:hAnsi="Times New Roman"/>
          <w:color w:val="000000"/>
          <w:sz w:val="24"/>
          <w:szCs w:val="24"/>
        </w:rPr>
        <w:t>XX</w:t>
      </w:r>
      <w:r w:rsidRPr="009C00EB">
        <w:rPr>
          <w:rFonts w:ascii="Times New Roman" w:hAnsi="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Первая мировая война. 1914–1918 гг.</w:t>
      </w:r>
      <w:r w:rsidRPr="009C00EB">
        <w:rPr>
          <w:rFonts w:ascii="Times New Roman" w:hAnsi="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9C00EB">
        <w:rPr>
          <w:rFonts w:ascii="Times New Roman" w:hAnsi="Times New Roman"/>
          <w:color w:val="000000"/>
          <w:sz w:val="24"/>
          <w:szCs w:val="24"/>
          <w:lang w:val="ru-RU"/>
        </w:rPr>
        <w:t>Компьенское</w:t>
      </w:r>
      <w:proofErr w:type="spellEnd"/>
      <w:r w:rsidRPr="009C00EB">
        <w:rPr>
          <w:rFonts w:ascii="Times New Roman" w:hAnsi="Times New Roman"/>
          <w:color w:val="000000"/>
          <w:sz w:val="24"/>
          <w:szCs w:val="24"/>
          <w:lang w:val="ru-RU"/>
        </w:rPr>
        <w:t xml:space="preserve"> перемирие. Итоги и последствия Первой мировой войны.</w:t>
      </w:r>
    </w:p>
    <w:p w:rsidR="009C00EB" w:rsidRPr="009C00EB" w:rsidRDefault="009C00EB" w:rsidP="009C00EB">
      <w:pPr>
        <w:spacing w:after="0" w:line="264" w:lineRule="auto"/>
        <w:ind w:left="120"/>
        <w:jc w:val="both"/>
        <w:rPr>
          <w:sz w:val="24"/>
          <w:szCs w:val="24"/>
          <w:lang w:val="ru-RU"/>
        </w:rPr>
      </w:pPr>
    </w:p>
    <w:p w:rsidR="009C00EB" w:rsidRPr="009C00EB" w:rsidRDefault="009C00EB" w:rsidP="009C00EB">
      <w:pPr>
        <w:spacing w:after="0" w:line="264" w:lineRule="auto"/>
        <w:ind w:left="120"/>
        <w:jc w:val="both"/>
        <w:rPr>
          <w:sz w:val="24"/>
          <w:szCs w:val="24"/>
          <w:lang w:val="ru-RU"/>
        </w:rPr>
      </w:pPr>
      <w:r w:rsidRPr="009C00EB">
        <w:rPr>
          <w:rFonts w:ascii="Times New Roman" w:hAnsi="Times New Roman"/>
          <w:b/>
          <w:color w:val="000000"/>
          <w:sz w:val="24"/>
          <w:szCs w:val="24"/>
          <w:lang w:val="ru-RU"/>
        </w:rPr>
        <w:t>Мир в 1918–1938 гг.</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Распад империй и образование новых национальных государств в Европе. </w:t>
      </w:r>
      <w:r w:rsidRPr="009C00EB">
        <w:rPr>
          <w:rFonts w:ascii="Times New Roman" w:hAnsi="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Версальско-Вашингтонская система международных отношений. </w:t>
      </w:r>
      <w:r w:rsidRPr="009C00EB">
        <w:rPr>
          <w:rFonts w:ascii="Times New Roman" w:hAnsi="Times New Roman"/>
          <w:color w:val="000000"/>
          <w:sz w:val="24"/>
          <w:szCs w:val="24"/>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9C00EB">
        <w:rPr>
          <w:rFonts w:ascii="Times New Roman" w:hAnsi="Times New Roman"/>
          <w:color w:val="000000"/>
          <w:sz w:val="24"/>
          <w:szCs w:val="24"/>
          <w:lang w:val="ru-RU"/>
        </w:rPr>
        <w:t>Рапалльское</w:t>
      </w:r>
      <w:proofErr w:type="spellEnd"/>
      <w:r w:rsidRPr="009C00EB">
        <w:rPr>
          <w:rFonts w:ascii="Times New Roman" w:hAnsi="Times New Roman"/>
          <w:color w:val="000000"/>
          <w:sz w:val="24"/>
          <w:szCs w:val="24"/>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Страны Европы и Северной Америки в 1920-е гг. </w:t>
      </w:r>
      <w:r w:rsidRPr="009C00EB">
        <w:rPr>
          <w:rFonts w:ascii="Times New Roman" w:hAnsi="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lastRenderedPageBreak/>
        <w:t xml:space="preserve">Подготовка Германии к войне. Победа Народного фронта и </w:t>
      </w:r>
      <w:proofErr w:type="spellStart"/>
      <w:r w:rsidRPr="009C00EB">
        <w:rPr>
          <w:rFonts w:ascii="Times New Roman" w:hAnsi="Times New Roman"/>
          <w:color w:val="000000"/>
          <w:sz w:val="24"/>
          <w:szCs w:val="24"/>
          <w:lang w:val="ru-RU"/>
        </w:rPr>
        <w:t>франкистский</w:t>
      </w:r>
      <w:proofErr w:type="spellEnd"/>
      <w:r w:rsidRPr="009C00EB">
        <w:rPr>
          <w:rFonts w:ascii="Times New Roman" w:hAnsi="Times New Roman"/>
          <w:color w:val="000000"/>
          <w:sz w:val="24"/>
          <w:szCs w:val="24"/>
          <w:lang w:val="ru-RU"/>
        </w:rPr>
        <w:t xml:space="preserve"> мятеж в Испании. Революция в Испании. Поражение Испанской Республики. Причины и значение гражданской войны в Испании.</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Страны Азии, Африки и Латинской Америки в 1918–1930 гг. </w:t>
      </w:r>
      <w:r w:rsidRPr="009C00EB">
        <w:rPr>
          <w:rFonts w:ascii="Times New Roman" w:hAnsi="Times New Roman"/>
          <w:color w:val="000000"/>
          <w:sz w:val="24"/>
          <w:szCs w:val="24"/>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9C00EB">
        <w:rPr>
          <w:rFonts w:ascii="Times New Roman" w:hAnsi="Times New Roman"/>
          <w:color w:val="000000"/>
          <w:sz w:val="24"/>
          <w:szCs w:val="24"/>
          <w:lang w:val="ru-RU"/>
        </w:rPr>
        <w:t>межвоенный</w:t>
      </w:r>
      <w:proofErr w:type="spellEnd"/>
      <w:r w:rsidRPr="009C00EB">
        <w:rPr>
          <w:rFonts w:ascii="Times New Roman" w:hAnsi="Times New Roman"/>
          <w:color w:val="000000"/>
          <w:sz w:val="24"/>
          <w:szCs w:val="24"/>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Международные отношения в 1930-е гг. </w:t>
      </w:r>
      <w:r w:rsidRPr="009C00EB">
        <w:rPr>
          <w:rFonts w:ascii="Times New Roman" w:hAnsi="Times New Roman"/>
          <w:color w:val="000000"/>
          <w:sz w:val="24"/>
          <w:szCs w:val="24"/>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Развитие науки и культуры в 1914–1930-х гг. </w:t>
      </w:r>
      <w:r w:rsidRPr="009C00EB">
        <w:rPr>
          <w:rFonts w:ascii="Times New Roman" w:hAnsi="Times New Roman"/>
          <w:color w:val="000000"/>
          <w:sz w:val="24"/>
          <w:szCs w:val="24"/>
          <w:lang w:val="ru-RU"/>
        </w:rPr>
        <w:t xml:space="preserve">Влияние науки и культуры на развитие общества в </w:t>
      </w:r>
      <w:proofErr w:type="spellStart"/>
      <w:r w:rsidRPr="009C00EB">
        <w:rPr>
          <w:rFonts w:ascii="Times New Roman" w:hAnsi="Times New Roman"/>
          <w:color w:val="000000"/>
          <w:sz w:val="24"/>
          <w:szCs w:val="24"/>
          <w:lang w:val="ru-RU"/>
        </w:rPr>
        <w:t>межвоенный</w:t>
      </w:r>
      <w:proofErr w:type="spellEnd"/>
      <w:r w:rsidRPr="009C00EB">
        <w:rPr>
          <w:rFonts w:ascii="Times New Roman" w:hAnsi="Times New Roman"/>
          <w:color w:val="000000"/>
          <w:sz w:val="24"/>
          <w:szCs w:val="24"/>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C00EB" w:rsidRPr="009C00EB" w:rsidRDefault="009C00EB" w:rsidP="009C00EB">
      <w:pPr>
        <w:spacing w:after="0" w:line="264" w:lineRule="auto"/>
        <w:ind w:left="120"/>
        <w:jc w:val="both"/>
        <w:rPr>
          <w:sz w:val="24"/>
          <w:szCs w:val="24"/>
          <w:lang w:val="ru-RU"/>
        </w:rPr>
      </w:pPr>
    </w:p>
    <w:p w:rsidR="009C00EB" w:rsidRPr="009C00EB" w:rsidRDefault="009C00EB" w:rsidP="009C00EB">
      <w:pPr>
        <w:spacing w:after="0" w:line="264" w:lineRule="auto"/>
        <w:ind w:left="120"/>
        <w:jc w:val="both"/>
        <w:rPr>
          <w:sz w:val="24"/>
          <w:szCs w:val="24"/>
          <w:lang w:val="ru-RU"/>
        </w:rPr>
      </w:pPr>
      <w:r w:rsidRPr="009C00EB">
        <w:rPr>
          <w:rFonts w:ascii="Times New Roman" w:hAnsi="Times New Roman"/>
          <w:b/>
          <w:color w:val="000000"/>
          <w:sz w:val="24"/>
          <w:szCs w:val="24"/>
          <w:lang w:val="ru-RU"/>
        </w:rPr>
        <w:t>Вторая мировая война. 1939–1945 гг.</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Начало Второй мировой войны. </w:t>
      </w:r>
      <w:r w:rsidRPr="009C00EB">
        <w:rPr>
          <w:rFonts w:ascii="Times New Roman" w:hAnsi="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Коренной перелом, окончание и важнейшие итоги Второй мировой войны.</w:t>
      </w:r>
      <w:r w:rsidRPr="009C00EB">
        <w:rPr>
          <w:rFonts w:ascii="Times New Roman" w:hAnsi="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9C00EB">
        <w:rPr>
          <w:rFonts w:ascii="Times New Roman" w:hAnsi="Times New Roman"/>
          <w:color w:val="000000"/>
          <w:sz w:val="24"/>
          <w:szCs w:val="24"/>
          <w:lang w:val="ru-RU"/>
        </w:rPr>
        <w:t>Квантунской</w:t>
      </w:r>
      <w:proofErr w:type="spellEnd"/>
      <w:r w:rsidRPr="009C00EB">
        <w:rPr>
          <w:rFonts w:ascii="Times New Roman" w:hAnsi="Times New Roman"/>
          <w:color w:val="000000"/>
          <w:sz w:val="24"/>
          <w:szCs w:val="24"/>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9C00EB" w:rsidRPr="009C00EB" w:rsidRDefault="009C00EB" w:rsidP="009C00EB">
      <w:pPr>
        <w:spacing w:after="0"/>
        <w:ind w:left="120"/>
        <w:rPr>
          <w:sz w:val="24"/>
          <w:szCs w:val="24"/>
          <w:lang w:val="ru-RU"/>
        </w:rPr>
      </w:pPr>
      <w:bookmarkStart w:id="4" w:name="_Toc143611212"/>
      <w:bookmarkEnd w:id="4"/>
    </w:p>
    <w:p w:rsidR="009C00EB" w:rsidRPr="009C00EB" w:rsidRDefault="009C00EB" w:rsidP="009C00EB">
      <w:pPr>
        <w:spacing w:after="0" w:line="264" w:lineRule="auto"/>
        <w:ind w:left="120"/>
        <w:jc w:val="both"/>
        <w:rPr>
          <w:sz w:val="24"/>
          <w:szCs w:val="24"/>
          <w:lang w:val="ru-RU"/>
        </w:rPr>
      </w:pPr>
    </w:p>
    <w:p w:rsidR="009C00EB" w:rsidRPr="009C00EB" w:rsidRDefault="009C00EB" w:rsidP="009C00EB">
      <w:pPr>
        <w:spacing w:after="0" w:line="264" w:lineRule="auto"/>
        <w:ind w:left="120"/>
        <w:jc w:val="both"/>
        <w:rPr>
          <w:sz w:val="24"/>
          <w:szCs w:val="24"/>
          <w:lang w:val="ru-RU"/>
        </w:rPr>
      </w:pPr>
      <w:r w:rsidRPr="009C00EB">
        <w:rPr>
          <w:rFonts w:ascii="Times New Roman" w:hAnsi="Times New Roman"/>
          <w:b/>
          <w:color w:val="000000"/>
          <w:sz w:val="24"/>
          <w:szCs w:val="24"/>
          <w:lang w:val="ru-RU"/>
        </w:rPr>
        <w:t>ИСТОРИЯ РОССИИ. 1914–1945 ГОДЫ</w:t>
      </w:r>
    </w:p>
    <w:p w:rsidR="009C00EB" w:rsidRPr="009C00EB" w:rsidRDefault="009C00EB" w:rsidP="009C00EB">
      <w:pPr>
        <w:spacing w:after="0" w:line="264" w:lineRule="auto"/>
        <w:ind w:left="120"/>
        <w:jc w:val="both"/>
        <w:rPr>
          <w:sz w:val="24"/>
          <w:szCs w:val="24"/>
          <w:lang w:val="ru-RU"/>
        </w:rPr>
      </w:pPr>
    </w:p>
    <w:p w:rsidR="009C00EB" w:rsidRPr="009C00EB" w:rsidRDefault="009C00EB" w:rsidP="009C00EB">
      <w:pPr>
        <w:spacing w:after="0" w:line="264" w:lineRule="auto"/>
        <w:ind w:left="120"/>
        <w:jc w:val="both"/>
        <w:rPr>
          <w:sz w:val="24"/>
          <w:szCs w:val="24"/>
          <w:lang w:val="ru-RU"/>
        </w:rPr>
      </w:pPr>
      <w:r w:rsidRPr="009C00EB">
        <w:rPr>
          <w:rFonts w:ascii="Times New Roman" w:hAnsi="Times New Roman"/>
          <w:b/>
          <w:color w:val="000000"/>
          <w:sz w:val="24"/>
          <w:szCs w:val="24"/>
          <w:lang w:val="ru-RU"/>
        </w:rPr>
        <w:t>Россия в 1914–1922 гг.</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Россия и мир накануне Первой мировой войны.</w:t>
      </w:r>
      <w:r w:rsidRPr="009C00EB">
        <w:rPr>
          <w:rFonts w:ascii="Times New Roman" w:hAnsi="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w:t>
      </w:r>
      <w:r w:rsidRPr="009C00EB">
        <w:rPr>
          <w:rFonts w:ascii="Times New Roman" w:hAnsi="Times New Roman"/>
          <w:color w:val="000000"/>
          <w:sz w:val="24"/>
          <w:szCs w:val="24"/>
          <w:lang w:val="ru-RU"/>
        </w:rPr>
        <w:lastRenderedPageBreak/>
        <w:t>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Россия в Первой мировой войне.</w:t>
      </w:r>
      <w:r w:rsidRPr="009C00EB">
        <w:rPr>
          <w:rFonts w:ascii="Times New Roman" w:hAnsi="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Российская революция. Февраль 1917 г.</w:t>
      </w:r>
      <w:r w:rsidRPr="009C00EB">
        <w:rPr>
          <w:rFonts w:ascii="Times New Roman" w:hAnsi="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Российская революция. Октябрь 1917 г.</w:t>
      </w:r>
      <w:r w:rsidRPr="009C00EB">
        <w:rPr>
          <w:rFonts w:ascii="Times New Roman" w:hAnsi="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Первые революционные преобразования большевиков.</w:t>
      </w:r>
      <w:r w:rsidRPr="009C00EB">
        <w:rPr>
          <w:rFonts w:ascii="Times New Roman" w:hAnsi="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Гражданская война.</w:t>
      </w:r>
      <w:r w:rsidRPr="009C00EB">
        <w:rPr>
          <w:rFonts w:ascii="Times New Roman" w:hAnsi="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Революция и Гражданская война на национальных окраинах. </w:t>
      </w:r>
      <w:r w:rsidRPr="009C00EB">
        <w:rPr>
          <w:rFonts w:ascii="Times New Roman" w:hAnsi="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Идеология и культура в годы Гражданской войны. </w:t>
      </w:r>
      <w:r w:rsidRPr="009C00EB">
        <w:rPr>
          <w:rFonts w:ascii="Times New Roman" w:hAnsi="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Наш край в 1914–1922 гг.</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b/>
          <w:color w:val="000000"/>
          <w:sz w:val="24"/>
          <w:szCs w:val="24"/>
          <w:lang w:val="ru-RU"/>
        </w:rPr>
        <w:t>Советский Союз в 1920–1930-е гг.</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СССР в 20-е годы.</w:t>
      </w:r>
      <w:r w:rsidRPr="009C00EB">
        <w:rPr>
          <w:rFonts w:ascii="Times New Roman" w:hAnsi="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lastRenderedPageBreak/>
        <w:t>Крестьянские восстания. Кронштадтское восстание. Переход от «военного коммунизма» к новой экономической политике.</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9C00EB">
        <w:rPr>
          <w:rFonts w:ascii="Times New Roman" w:hAnsi="Times New Roman"/>
          <w:color w:val="000000"/>
          <w:sz w:val="24"/>
          <w:szCs w:val="24"/>
          <w:lang w:val="ru-RU"/>
        </w:rPr>
        <w:t>коренизации</w:t>
      </w:r>
      <w:proofErr w:type="spellEnd"/>
      <w:r w:rsidRPr="009C00EB">
        <w:rPr>
          <w:rFonts w:ascii="Times New Roman" w:hAnsi="Times New Roman"/>
          <w:color w:val="000000"/>
          <w:sz w:val="24"/>
          <w:szCs w:val="24"/>
          <w:lang w:val="ru-RU"/>
        </w:rPr>
        <w:t xml:space="preserve">.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9C00EB">
        <w:rPr>
          <w:rFonts w:ascii="Times New Roman" w:hAnsi="Times New Roman"/>
          <w:i/>
          <w:color w:val="000000"/>
          <w:sz w:val="24"/>
          <w:szCs w:val="24"/>
          <w:lang w:val="ru-RU"/>
        </w:rPr>
        <w:t xml:space="preserve">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«Великий перелом». Индустриализация. </w:t>
      </w:r>
      <w:r w:rsidRPr="009C00EB">
        <w:rPr>
          <w:rFonts w:ascii="Times New Roman" w:hAnsi="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Коллективизация сельского хозяйства. </w:t>
      </w:r>
      <w:r w:rsidRPr="009C00EB">
        <w:rPr>
          <w:rFonts w:ascii="Times New Roman" w:hAnsi="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СССР в 30-е годы. </w:t>
      </w:r>
      <w:r w:rsidRPr="009C00EB">
        <w:rPr>
          <w:rFonts w:ascii="Times New Roman" w:hAnsi="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Достижения отечественной науки в 1930-е гг. Развитие здравоохранения и образования.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9C00EB">
        <w:rPr>
          <w:rFonts w:ascii="Times New Roman" w:hAnsi="Times New Roman"/>
          <w:color w:val="000000"/>
          <w:sz w:val="24"/>
          <w:szCs w:val="24"/>
          <w:lang w:val="ru-RU"/>
        </w:rPr>
        <w:t>Буковины</w:t>
      </w:r>
      <w:proofErr w:type="spellEnd"/>
      <w:r w:rsidRPr="009C00EB">
        <w:rPr>
          <w:rFonts w:ascii="Times New Roman" w:hAnsi="Times New Roman"/>
          <w:color w:val="000000"/>
          <w:sz w:val="24"/>
          <w:szCs w:val="24"/>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lastRenderedPageBreak/>
        <w:t>Повторение и обобщение по разделу «Советский Союз в 1920–1930-е гг.».</w:t>
      </w:r>
    </w:p>
    <w:p w:rsidR="009C00EB" w:rsidRPr="009C00EB" w:rsidRDefault="009C00EB" w:rsidP="009C00EB">
      <w:pPr>
        <w:spacing w:after="0" w:line="264" w:lineRule="auto"/>
        <w:ind w:left="120"/>
        <w:jc w:val="both"/>
        <w:rPr>
          <w:sz w:val="24"/>
          <w:szCs w:val="24"/>
          <w:lang w:val="ru-RU"/>
        </w:rPr>
      </w:pPr>
    </w:p>
    <w:p w:rsidR="009C00EB" w:rsidRPr="009C00EB" w:rsidRDefault="009C00EB" w:rsidP="009C00EB">
      <w:pPr>
        <w:spacing w:after="0" w:line="264" w:lineRule="auto"/>
        <w:ind w:left="120"/>
        <w:jc w:val="both"/>
        <w:rPr>
          <w:sz w:val="24"/>
          <w:szCs w:val="24"/>
          <w:lang w:val="ru-RU"/>
        </w:rPr>
      </w:pPr>
      <w:r w:rsidRPr="009C00EB">
        <w:rPr>
          <w:rFonts w:ascii="Times New Roman" w:hAnsi="Times New Roman"/>
          <w:b/>
          <w:color w:val="000000"/>
          <w:sz w:val="24"/>
          <w:szCs w:val="24"/>
          <w:lang w:val="ru-RU"/>
        </w:rPr>
        <w:t>Великая Отечественная война. 1941–1945 гг.</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Первый период войны. </w:t>
      </w:r>
      <w:r w:rsidRPr="009C00EB">
        <w:rPr>
          <w:rFonts w:ascii="Times New Roman" w:hAnsi="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Коренной перелом в ходе войны. </w:t>
      </w:r>
      <w:r w:rsidRPr="009C00EB">
        <w:rPr>
          <w:rFonts w:ascii="Times New Roman" w:hAnsi="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C00EB" w:rsidRPr="00C34A3D"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«Десять сталинских ударов» и изгнание врага с территории СССР. </w:t>
      </w:r>
      <w:r w:rsidRPr="009C00EB">
        <w:rPr>
          <w:rFonts w:ascii="Times New Roman" w:hAnsi="Times New Roman"/>
          <w:color w:val="000000"/>
          <w:sz w:val="24"/>
          <w:szCs w:val="24"/>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C34A3D">
        <w:rPr>
          <w:rFonts w:ascii="Times New Roman" w:hAnsi="Times New Roman"/>
          <w:color w:val="000000"/>
          <w:sz w:val="24"/>
          <w:szCs w:val="24"/>
          <w:lang w:val="ru-RU"/>
        </w:rPr>
        <w:t>Освобождение Белорусской ССР. Освобождение Прибалтики. Львовско-</w:t>
      </w:r>
      <w:proofErr w:type="spellStart"/>
      <w:r w:rsidRPr="00C34A3D">
        <w:rPr>
          <w:rFonts w:ascii="Times New Roman" w:hAnsi="Times New Roman"/>
          <w:color w:val="000000"/>
          <w:sz w:val="24"/>
          <w:szCs w:val="24"/>
          <w:lang w:val="ru-RU"/>
        </w:rPr>
        <w:t>Сандомирская</w:t>
      </w:r>
      <w:proofErr w:type="spellEnd"/>
      <w:r w:rsidRPr="00C34A3D">
        <w:rPr>
          <w:rFonts w:ascii="Times New Roman" w:hAnsi="Times New Roman"/>
          <w:color w:val="000000"/>
          <w:sz w:val="24"/>
          <w:szCs w:val="24"/>
          <w:lang w:val="ru-RU"/>
        </w:rPr>
        <w:t xml:space="preserve"> операция.</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Наука и культура в годы войны. </w:t>
      </w:r>
      <w:r w:rsidRPr="009C00EB">
        <w:rPr>
          <w:rFonts w:ascii="Times New Roman" w:hAnsi="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i/>
          <w:color w:val="000000"/>
          <w:sz w:val="24"/>
          <w:szCs w:val="24"/>
          <w:lang w:val="ru-RU"/>
        </w:rPr>
        <w:t xml:space="preserve">Окончание Второй мировой войны. </w:t>
      </w:r>
      <w:r w:rsidRPr="009C00EB">
        <w:rPr>
          <w:rFonts w:ascii="Times New Roman" w:hAnsi="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 xml:space="preserve">Наш край в 1941–1945 гг. </w:t>
      </w:r>
    </w:p>
    <w:p w:rsidR="009C00EB" w:rsidRPr="009C00EB" w:rsidRDefault="009C00EB" w:rsidP="009C00EB">
      <w:pPr>
        <w:spacing w:after="0" w:line="264" w:lineRule="auto"/>
        <w:ind w:firstLine="600"/>
        <w:jc w:val="both"/>
        <w:rPr>
          <w:sz w:val="24"/>
          <w:szCs w:val="24"/>
          <w:lang w:val="ru-RU"/>
        </w:rPr>
      </w:pPr>
      <w:r w:rsidRPr="009C00EB">
        <w:rPr>
          <w:rFonts w:ascii="Times New Roman" w:hAnsi="Times New Roman"/>
          <w:color w:val="000000"/>
          <w:sz w:val="24"/>
          <w:szCs w:val="24"/>
          <w:lang w:val="ru-RU"/>
        </w:rPr>
        <w:t>Повторение и обобщение по теме «Великая Отечественная война 1941–1945 гг.».</w:t>
      </w:r>
    </w:p>
    <w:p w:rsidR="009C00EB" w:rsidRPr="009C00EB" w:rsidRDefault="009C00EB" w:rsidP="009C00EB">
      <w:pPr>
        <w:spacing w:after="0"/>
        <w:ind w:left="120"/>
        <w:rPr>
          <w:lang w:val="ru-RU"/>
        </w:rPr>
      </w:pPr>
      <w:bookmarkStart w:id="5" w:name="_Toc143611213"/>
      <w:bookmarkEnd w:id="5"/>
    </w:p>
    <w:p w:rsidR="009C00EB" w:rsidRDefault="009C00EB">
      <w:pPr>
        <w:rPr>
          <w:lang w:val="ru-RU"/>
        </w:rPr>
      </w:pPr>
    </w:p>
    <w:p w:rsidR="009C00EB" w:rsidRDefault="009C00EB" w:rsidP="009C00EB">
      <w:pPr>
        <w:spacing w:after="0"/>
        <w:ind w:left="120"/>
      </w:pPr>
      <w:r>
        <w:rPr>
          <w:rFonts w:ascii="Times New Roman" w:hAnsi="Times New Roman"/>
          <w:b/>
          <w:color w:val="000000"/>
          <w:sz w:val="28"/>
        </w:rPr>
        <w:t xml:space="preserve">ТЕМАТИЧЕСКОЕ ПЛАНИРОВАНИЕ </w:t>
      </w:r>
    </w:p>
    <w:p w:rsidR="009C00EB" w:rsidRDefault="009C00EB" w:rsidP="009C00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9"/>
        <w:gridCol w:w="4062"/>
        <w:gridCol w:w="946"/>
        <w:gridCol w:w="1841"/>
        <w:gridCol w:w="1910"/>
      </w:tblGrid>
      <w:tr w:rsidR="009C00EB" w:rsidTr="009C00EB">
        <w:trPr>
          <w:trHeight w:val="144"/>
          <w:tblCellSpacing w:w="20" w:type="nil"/>
        </w:trPr>
        <w:tc>
          <w:tcPr>
            <w:tcW w:w="891" w:type="dxa"/>
            <w:vMerge w:val="restart"/>
            <w:tcMar>
              <w:top w:w="50" w:type="dxa"/>
              <w:left w:w="100" w:type="dxa"/>
            </w:tcMar>
            <w:vAlign w:val="center"/>
          </w:tcPr>
          <w:p w:rsidR="009C00EB" w:rsidRDefault="009C00EB" w:rsidP="009C00EB">
            <w:pPr>
              <w:spacing w:after="0"/>
              <w:ind w:left="135"/>
            </w:pPr>
            <w:r>
              <w:rPr>
                <w:rFonts w:ascii="Times New Roman" w:hAnsi="Times New Roman"/>
                <w:b/>
                <w:color w:val="000000"/>
                <w:sz w:val="24"/>
              </w:rPr>
              <w:t xml:space="preserve">№ п/п </w:t>
            </w:r>
          </w:p>
          <w:p w:rsidR="009C00EB" w:rsidRDefault="009C00EB" w:rsidP="009C00EB">
            <w:pPr>
              <w:spacing w:after="0"/>
              <w:ind w:left="135"/>
            </w:pPr>
          </w:p>
        </w:tc>
        <w:tc>
          <w:tcPr>
            <w:tcW w:w="2946" w:type="dxa"/>
            <w:vMerge w:val="restart"/>
            <w:tcMar>
              <w:top w:w="50" w:type="dxa"/>
              <w:left w:w="100" w:type="dxa"/>
            </w:tcMar>
            <w:vAlign w:val="center"/>
          </w:tcPr>
          <w:p w:rsidR="009C00EB" w:rsidRDefault="009C00EB" w:rsidP="009C00EB">
            <w:pPr>
              <w:spacing w:after="0"/>
              <w:ind w:left="135"/>
            </w:pPr>
            <w:proofErr w:type="spellStart"/>
            <w:r>
              <w:rPr>
                <w:rFonts w:ascii="Times New Roman" w:hAnsi="Times New Roman"/>
                <w:b/>
                <w:color w:val="000000"/>
                <w:sz w:val="24"/>
              </w:rPr>
              <w:lastRenderedPageBreak/>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lastRenderedPageBreak/>
              <w:t>программы</w:t>
            </w:r>
            <w:proofErr w:type="spellEnd"/>
            <w:r>
              <w:rPr>
                <w:rFonts w:ascii="Times New Roman" w:hAnsi="Times New Roman"/>
                <w:b/>
                <w:color w:val="000000"/>
                <w:sz w:val="24"/>
              </w:rPr>
              <w:t xml:space="preserve"> </w:t>
            </w:r>
          </w:p>
          <w:p w:rsidR="009C00EB" w:rsidRDefault="009C00EB" w:rsidP="009C00EB">
            <w:pPr>
              <w:spacing w:after="0"/>
              <w:ind w:left="135"/>
            </w:pPr>
          </w:p>
        </w:tc>
        <w:tc>
          <w:tcPr>
            <w:tcW w:w="0" w:type="auto"/>
            <w:gridSpan w:val="3"/>
            <w:tcMar>
              <w:top w:w="50" w:type="dxa"/>
              <w:left w:w="100" w:type="dxa"/>
            </w:tcMar>
            <w:vAlign w:val="center"/>
          </w:tcPr>
          <w:p w:rsidR="009C00EB" w:rsidRDefault="009C00EB" w:rsidP="009C00EB">
            <w:pPr>
              <w:spacing w:after="0"/>
            </w:pPr>
            <w:proofErr w:type="spellStart"/>
            <w:r>
              <w:rPr>
                <w:rFonts w:ascii="Times New Roman" w:hAnsi="Times New Roman"/>
                <w:b/>
                <w:color w:val="000000"/>
                <w:sz w:val="24"/>
              </w:rPr>
              <w:lastRenderedPageBreak/>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C00EB" w:rsidTr="009C00EB">
        <w:trPr>
          <w:trHeight w:val="144"/>
          <w:tblCellSpacing w:w="20" w:type="nil"/>
        </w:trPr>
        <w:tc>
          <w:tcPr>
            <w:tcW w:w="0" w:type="auto"/>
            <w:vMerge/>
            <w:tcBorders>
              <w:top w:val="nil"/>
            </w:tcBorders>
            <w:tcMar>
              <w:top w:w="50" w:type="dxa"/>
              <w:left w:w="100" w:type="dxa"/>
            </w:tcMar>
          </w:tcPr>
          <w:p w:rsidR="009C00EB" w:rsidRDefault="009C00EB" w:rsidP="009C00EB"/>
        </w:tc>
        <w:tc>
          <w:tcPr>
            <w:tcW w:w="0" w:type="auto"/>
            <w:vMerge/>
            <w:tcBorders>
              <w:top w:val="nil"/>
            </w:tcBorders>
            <w:tcMar>
              <w:top w:w="50" w:type="dxa"/>
              <w:left w:w="100" w:type="dxa"/>
            </w:tcMar>
          </w:tcPr>
          <w:p w:rsidR="009C00EB" w:rsidRDefault="009C00EB" w:rsidP="009C00EB"/>
        </w:tc>
        <w:tc>
          <w:tcPr>
            <w:tcW w:w="946" w:type="dxa"/>
            <w:tcMar>
              <w:top w:w="50" w:type="dxa"/>
              <w:left w:w="100" w:type="dxa"/>
            </w:tcMar>
            <w:vAlign w:val="center"/>
          </w:tcPr>
          <w:p w:rsidR="009C00EB" w:rsidRDefault="009C00EB" w:rsidP="009C00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0EB" w:rsidRDefault="009C00EB" w:rsidP="009C00EB">
            <w:pPr>
              <w:spacing w:after="0"/>
              <w:ind w:left="135"/>
            </w:pPr>
          </w:p>
        </w:tc>
        <w:tc>
          <w:tcPr>
            <w:tcW w:w="1841" w:type="dxa"/>
            <w:tcMar>
              <w:top w:w="50" w:type="dxa"/>
              <w:left w:w="100" w:type="dxa"/>
            </w:tcMar>
            <w:vAlign w:val="center"/>
          </w:tcPr>
          <w:p w:rsidR="009C00EB" w:rsidRDefault="009C00EB" w:rsidP="009C00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0EB" w:rsidRDefault="009C00EB" w:rsidP="009C00EB">
            <w:pPr>
              <w:spacing w:after="0"/>
              <w:ind w:left="135"/>
            </w:pPr>
          </w:p>
        </w:tc>
        <w:tc>
          <w:tcPr>
            <w:tcW w:w="1910" w:type="dxa"/>
            <w:tcMar>
              <w:top w:w="50" w:type="dxa"/>
              <w:left w:w="100" w:type="dxa"/>
            </w:tcMar>
            <w:vAlign w:val="center"/>
          </w:tcPr>
          <w:p w:rsidR="009C00EB" w:rsidRDefault="009C00EB" w:rsidP="009C00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0EB" w:rsidRDefault="009C00EB" w:rsidP="009C00EB">
            <w:pPr>
              <w:spacing w:after="0"/>
              <w:ind w:left="135"/>
            </w:pPr>
          </w:p>
        </w:tc>
      </w:tr>
      <w:tr w:rsidR="009C00EB" w:rsidTr="009C00EB">
        <w:trPr>
          <w:trHeight w:val="144"/>
          <w:tblCellSpacing w:w="20" w:type="nil"/>
        </w:trPr>
        <w:tc>
          <w:tcPr>
            <w:tcW w:w="8534" w:type="dxa"/>
            <w:gridSpan w:val="5"/>
            <w:tcBorders>
              <w:right w:val="single" w:sz="4" w:space="0" w:color="auto"/>
            </w:tcBorders>
            <w:tcMar>
              <w:top w:w="50" w:type="dxa"/>
              <w:left w:w="100" w:type="dxa"/>
            </w:tcMar>
            <w:vAlign w:val="center"/>
          </w:tcPr>
          <w:p w:rsidR="009C00EB" w:rsidRDefault="009C00EB" w:rsidP="009C00EB">
            <w:pPr>
              <w:spacing w:after="0"/>
              <w:ind w:left="135"/>
            </w:pPr>
            <w:proofErr w:type="spellStart"/>
            <w:r>
              <w:rPr>
                <w:rFonts w:ascii="Times New Roman" w:hAnsi="Times New Roman"/>
                <w:b/>
                <w:color w:val="000000"/>
                <w:sz w:val="24"/>
              </w:rPr>
              <w:lastRenderedPageBreak/>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C00EB" w:rsidTr="009C00EB">
        <w:trPr>
          <w:trHeight w:val="144"/>
          <w:tblCellSpacing w:w="20" w:type="nil"/>
        </w:trPr>
        <w:tc>
          <w:tcPr>
            <w:tcW w:w="8534" w:type="dxa"/>
            <w:gridSpan w:val="5"/>
            <w:tcBorders>
              <w:right w:val="single" w:sz="4" w:space="0" w:color="auto"/>
            </w:tcBorders>
            <w:tcMar>
              <w:top w:w="50" w:type="dxa"/>
              <w:left w:w="100" w:type="dxa"/>
            </w:tcMar>
            <w:vAlign w:val="center"/>
          </w:tcPr>
          <w:p w:rsidR="009C00EB" w:rsidRDefault="009C00EB" w:rsidP="009C00E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1.1</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Введение</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00EB" w:rsidRDefault="009C00EB" w:rsidP="009C00EB">
            <w:pPr>
              <w:spacing w:after="0"/>
              <w:ind w:left="135"/>
              <w:jc w:val="center"/>
            </w:pPr>
          </w:p>
        </w:tc>
        <w:tc>
          <w:tcPr>
            <w:tcW w:w="1910" w:type="dxa"/>
            <w:tcBorders>
              <w:right w:val="single" w:sz="4" w:space="0" w:color="auto"/>
            </w:tcBorders>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0" w:type="auto"/>
            <w:gridSpan w:val="2"/>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 </w:t>
            </w:r>
          </w:p>
        </w:tc>
        <w:tc>
          <w:tcPr>
            <w:tcW w:w="3751" w:type="dxa"/>
            <w:gridSpan w:val="2"/>
            <w:tcBorders>
              <w:right w:val="single" w:sz="4" w:space="0" w:color="auto"/>
            </w:tcBorders>
            <w:tcMar>
              <w:top w:w="50" w:type="dxa"/>
              <w:left w:w="100" w:type="dxa"/>
            </w:tcMar>
            <w:vAlign w:val="center"/>
          </w:tcPr>
          <w:p w:rsidR="009C00EB" w:rsidRDefault="009C00EB" w:rsidP="009C00EB"/>
        </w:tc>
      </w:tr>
      <w:tr w:rsidR="009C00EB" w:rsidRPr="003418CE" w:rsidTr="009C00EB">
        <w:trPr>
          <w:trHeight w:val="144"/>
          <w:tblCellSpacing w:w="20" w:type="nil"/>
        </w:trPr>
        <w:tc>
          <w:tcPr>
            <w:tcW w:w="8534" w:type="dxa"/>
            <w:gridSpan w:val="5"/>
            <w:tcBorders>
              <w:right w:val="single" w:sz="4" w:space="0" w:color="auto"/>
            </w:tcBorders>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b/>
                <w:color w:val="000000"/>
                <w:sz w:val="24"/>
                <w:lang w:val="ru-RU"/>
              </w:rPr>
              <w:t>Раздел 2.</w:t>
            </w:r>
            <w:r w:rsidRPr="009C00EB">
              <w:rPr>
                <w:rFonts w:ascii="Times New Roman" w:hAnsi="Times New Roman"/>
                <w:color w:val="000000"/>
                <w:sz w:val="24"/>
                <w:lang w:val="ru-RU"/>
              </w:rPr>
              <w:t xml:space="preserve"> </w:t>
            </w:r>
            <w:r w:rsidRPr="009C00EB">
              <w:rPr>
                <w:rFonts w:ascii="Times New Roman" w:hAnsi="Times New Roman"/>
                <w:b/>
                <w:color w:val="000000"/>
                <w:sz w:val="24"/>
                <w:lang w:val="ru-RU"/>
              </w:rPr>
              <w:t>Мир накануне и годы Первой мировой войны</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2.1</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Мир накануне Первой мировой войны</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2.2</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C00EB" w:rsidRDefault="009C00EB" w:rsidP="009C00EB">
            <w:pPr>
              <w:spacing w:after="0"/>
              <w:ind w:left="135"/>
              <w:jc w:val="center"/>
            </w:pPr>
          </w:p>
        </w:tc>
        <w:tc>
          <w:tcPr>
            <w:tcW w:w="1910" w:type="dxa"/>
            <w:tcBorders>
              <w:right w:val="single" w:sz="4" w:space="0" w:color="auto"/>
            </w:tcBorders>
            <w:tcMar>
              <w:top w:w="50" w:type="dxa"/>
              <w:left w:w="100" w:type="dxa"/>
            </w:tcMar>
            <w:vAlign w:val="center"/>
          </w:tcPr>
          <w:p w:rsidR="009C00EB" w:rsidRPr="009C00EB" w:rsidRDefault="009C00EB" w:rsidP="009C00EB">
            <w:pPr>
              <w:spacing w:after="0"/>
              <w:ind w:left="135"/>
              <w:jc w:val="center"/>
              <w:rPr>
                <w:lang w:val="ru-RU"/>
              </w:rPr>
            </w:pPr>
            <w:r>
              <w:rPr>
                <w:lang w:val="ru-RU"/>
              </w:rPr>
              <w:t>1</w:t>
            </w:r>
          </w:p>
        </w:tc>
      </w:tr>
      <w:tr w:rsidR="009C00EB" w:rsidTr="009C00EB">
        <w:trPr>
          <w:trHeight w:val="144"/>
          <w:tblCellSpacing w:w="20" w:type="nil"/>
        </w:trPr>
        <w:tc>
          <w:tcPr>
            <w:tcW w:w="0" w:type="auto"/>
            <w:gridSpan w:val="2"/>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3 </w:t>
            </w:r>
          </w:p>
        </w:tc>
        <w:tc>
          <w:tcPr>
            <w:tcW w:w="3751" w:type="dxa"/>
            <w:gridSpan w:val="2"/>
            <w:tcBorders>
              <w:right w:val="single" w:sz="4" w:space="0" w:color="auto"/>
            </w:tcBorders>
            <w:tcMar>
              <w:top w:w="50" w:type="dxa"/>
              <w:left w:w="100" w:type="dxa"/>
            </w:tcMar>
            <w:vAlign w:val="center"/>
          </w:tcPr>
          <w:p w:rsidR="009C00EB" w:rsidRDefault="009C00EB" w:rsidP="009C00EB"/>
        </w:tc>
      </w:tr>
      <w:tr w:rsidR="009C00EB" w:rsidTr="009C00EB">
        <w:trPr>
          <w:trHeight w:val="144"/>
          <w:tblCellSpacing w:w="20" w:type="nil"/>
        </w:trPr>
        <w:tc>
          <w:tcPr>
            <w:tcW w:w="8534" w:type="dxa"/>
            <w:gridSpan w:val="5"/>
            <w:tcBorders>
              <w:right w:val="single" w:sz="4" w:space="0" w:color="auto"/>
            </w:tcBorders>
            <w:tcMar>
              <w:top w:w="50" w:type="dxa"/>
              <w:left w:w="100" w:type="dxa"/>
            </w:tcMar>
            <w:vAlign w:val="center"/>
          </w:tcPr>
          <w:p w:rsidR="009C00EB" w:rsidRDefault="009C00EB" w:rsidP="009C00E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3.1</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Распад империй и образование новых национальных государств в Европе</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3.2</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Версальско-Вашингтонская система международных отношений</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3.3</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Страны Европы и Северной Америки в 1920-е гг.</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3.4</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Страны Азии, Африки и Латинской Америки в 1918 – 1930 гг.</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3.5</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Международные отношения в 1930-е гг.</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3.6</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Развитие науки и культуры в 1914 – 1930-х гг.</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3.7</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Повторение и обобщение по теме «Мир в 1918 – 1938 гг.»</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c>
          <w:tcPr>
            <w:tcW w:w="1910" w:type="dxa"/>
            <w:tcBorders>
              <w:right w:val="single" w:sz="4" w:space="0" w:color="auto"/>
            </w:tcBorders>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0" w:type="auto"/>
            <w:gridSpan w:val="2"/>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14 </w:t>
            </w:r>
          </w:p>
        </w:tc>
        <w:tc>
          <w:tcPr>
            <w:tcW w:w="3751" w:type="dxa"/>
            <w:gridSpan w:val="2"/>
            <w:tcBorders>
              <w:right w:val="single" w:sz="4" w:space="0" w:color="auto"/>
            </w:tcBorders>
            <w:tcMar>
              <w:top w:w="50" w:type="dxa"/>
              <w:left w:w="100" w:type="dxa"/>
            </w:tcMar>
            <w:vAlign w:val="center"/>
          </w:tcPr>
          <w:p w:rsidR="009C00EB" w:rsidRDefault="009C00EB" w:rsidP="009C00EB"/>
        </w:tc>
      </w:tr>
      <w:tr w:rsidR="009C00EB" w:rsidRPr="003418CE" w:rsidTr="009C00EB">
        <w:trPr>
          <w:trHeight w:val="144"/>
          <w:tblCellSpacing w:w="20" w:type="nil"/>
        </w:trPr>
        <w:tc>
          <w:tcPr>
            <w:tcW w:w="8534" w:type="dxa"/>
            <w:gridSpan w:val="5"/>
            <w:tcBorders>
              <w:right w:val="single" w:sz="4" w:space="0" w:color="auto"/>
            </w:tcBorders>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b/>
                <w:color w:val="000000"/>
                <w:sz w:val="24"/>
                <w:lang w:val="ru-RU"/>
              </w:rPr>
              <w:t>Раздел 4.</w:t>
            </w:r>
            <w:r w:rsidRPr="009C00EB">
              <w:rPr>
                <w:rFonts w:ascii="Times New Roman" w:hAnsi="Times New Roman"/>
                <w:color w:val="000000"/>
                <w:sz w:val="24"/>
                <w:lang w:val="ru-RU"/>
              </w:rPr>
              <w:t xml:space="preserve"> </w:t>
            </w:r>
            <w:r w:rsidRPr="009C00EB">
              <w:rPr>
                <w:rFonts w:ascii="Times New Roman" w:hAnsi="Times New Roman"/>
                <w:b/>
                <w:color w:val="000000"/>
                <w:sz w:val="24"/>
                <w:lang w:val="ru-RU"/>
              </w:rPr>
              <w:t>Вторая мировая война. 1939 – 1945 гг.</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4.1</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4.2</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Коренной перелом. Окончание и важнейшие итоги Второй мировой войны</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C00EB" w:rsidRDefault="009C00EB" w:rsidP="009C00EB">
            <w:pPr>
              <w:spacing w:after="0"/>
              <w:ind w:left="135"/>
              <w:jc w:val="center"/>
            </w:pPr>
          </w:p>
        </w:tc>
        <w:tc>
          <w:tcPr>
            <w:tcW w:w="1910" w:type="dxa"/>
            <w:tcBorders>
              <w:right w:val="single" w:sz="4" w:space="0" w:color="auto"/>
            </w:tcBorders>
            <w:tcMar>
              <w:top w:w="50" w:type="dxa"/>
              <w:left w:w="100" w:type="dxa"/>
            </w:tcMar>
            <w:vAlign w:val="center"/>
          </w:tcPr>
          <w:p w:rsidR="009C00EB" w:rsidRPr="009C00EB" w:rsidRDefault="009C00EB" w:rsidP="009C00EB">
            <w:pPr>
              <w:spacing w:after="0"/>
              <w:ind w:left="135"/>
              <w:jc w:val="center"/>
              <w:rPr>
                <w:lang w:val="ru-RU"/>
              </w:rPr>
            </w:pPr>
            <w:r>
              <w:rPr>
                <w:lang w:val="ru-RU"/>
              </w:rPr>
              <w:t>1</w:t>
            </w:r>
          </w:p>
        </w:tc>
      </w:tr>
      <w:tr w:rsidR="009C00EB" w:rsidTr="009C00EB">
        <w:trPr>
          <w:trHeight w:val="144"/>
          <w:tblCellSpacing w:w="20" w:type="nil"/>
        </w:trPr>
        <w:tc>
          <w:tcPr>
            <w:tcW w:w="0" w:type="auto"/>
            <w:gridSpan w:val="2"/>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4 </w:t>
            </w:r>
          </w:p>
        </w:tc>
        <w:tc>
          <w:tcPr>
            <w:tcW w:w="3751" w:type="dxa"/>
            <w:gridSpan w:val="2"/>
            <w:tcBorders>
              <w:right w:val="single" w:sz="4" w:space="0" w:color="auto"/>
            </w:tcBorders>
            <w:tcMar>
              <w:top w:w="50" w:type="dxa"/>
              <w:left w:w="100" w:type="dxa"/>
            </w:tcMar>
            <w:vAlign w:val="center"/>
          </w:tcPr>
          <w:p w:rsidR="009C00EB" w:rsidRDefault="009C00EB" w:rsidP="009C00EB"/>
        </w:tc>
      </w:tr>
      <w:tr w:rsidR="009C00EB" w:rsidTr="009C00EB">
        <w:trPr>
          <w:trHeight w:val="144"/>
          <w:tblCellSpacing w:w="20" w:type="nil"/>
        </w:trPr>
        <w:tc>
          <w:tcPr>
            <w:tcW w:w="8534" w:type="dxa"/>
            <w:gridSpan w:val="5"/>
            <w:tcBorders>
              <w:right w:val="single" w:sz="4" w:space="0" w:color="auto"/>
            </w:tcBorders>
            <w:tcMar>
              <w:top w:w="50" w:type="dxa"/>
              <w:left w:w="100" w:type="dxa"/>
            </w:tcMar>
            <w:vAlign w:val="center"/>
          </w:tcPr>
          <w:p w:rsidR="009C00EB" w:rsidRDefault="009C00EB" w:rsidP="009C00EB">
            <w:pPr>
              <w:spacing w:after="0"/>
              <w:ind w:left="135"/>
            </w:pPr>
            <w:r w:rsidRPr="009C00EB">
              <w:rPr>
                <w:rFonts w:ascii="Times New Roman" w:hAnsi="Times New Roman"/>
                <w:b/>
                <w:color w:val="000000"/>
                <w:sz w:val="24"/>
                <w:lang w:val="ru-RU"/>
              </w:rPr>
              <w:t>Раздел 5.</w:t>
            </w:r>
            <w:r w:rsidRPr="009C00EB">
              <w:rPr>
                <w:rFonts w:ascii="Times New Roman" w:hAnsi="Times New Roman"/>
                <w:color w:val="000000"/>
                <w:sz w:val="24"/>
                <w:lang w:val="ru-RU"/>
              </w:rPr>
              <w:t xml:space="preserve"> </w:t>
            </w:r>
            <w:r w:rsidRPr="009C00E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lastRenderedPageBreak/>
              <w:t>5.1</w:t>
            </w:r>
          </w:p>
        </w:tc>
        <w:tc>
          <w:tcPr>
            <w:tcW w:w="2946" w:type="dxa"/>
            <w:tcMar>
              <w:top w:w="50" w:type="dxa"/>
              <w:left w:w="100" w:type="dxa"/>
            </w:tcMar>
            <w:vAlign w:val="center"/>
          </w:tcPr>
          <w:p w:rsidR="009C00EB" w:rsidRDefault="009C00EB" w:rsidP="009C00EB">
            <w:pPr>
              <w:spacing w:after="0"/>
              <w:ind w:left="135"/>
            </w:pPr>
            <w:r w:rsidRPr="009C00E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0" w:type="auto"/>
            <w:gridSpan w:val="2"/>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 </w:t>
            </w:r>
          </w:p>
        </w:tc>
        <w:tc>
          <w:tcPr>
            <w:tcW w:w="3751" w:type="dxa"/>
            <w:gridSpan w:val="2"/>
            <w:tcBorders>
              <w:right w:val="single" w:sz="4" w:space="0" w:color="auto"/>
            </w:tcBorders>
            <w:tcMar>
              <w:top w:w="50" w:type="dxa"/>
              <w:left w:w="100" w:type="dxa"/>
            </w:tcMar>
            <w:vAlign w:val="center"/>
          </w:tcPr>
          <w:p w:rsidR="009C00EB" w:rsidRDefault="009C00EB" w:rsidP="009C00EB"/>
        </w:tc>
      </w:tr>
      <w:tr w:rsidR="009C00EB" w:rsidTr="009C00EB">
        <w:trPr>
          <w:trHeight w:val="144"/>
          <w:tblCellSpacing w:w="20" w:type="nil"/>
        </w:trPr>
        <w:tc>
          <w:tcPr>
            <w:tcW w:w="8534" w:type="dxa"/>
            <w:gridSpan w:val="5"/>
            <w:tcBorders>
              <w:right w:val="single" w:sz="4" w:space="0" w:color="auto"/>
            </w:tcBorders>
            <w:tcMar>
              <w:top w:w="50" w:type="dxa"/>
              <w:left w:w="100" w:type="dxa"/>
            </w:tcMar>
            <w:vAlign w:val="center"/>
          </w:tcPr>
          <w:p w:rsidR="009C00EB" w:rsidRDefault="009C00EB" w:rsidP="009C00EB">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9C00EB" w:rsidTr="009C00EB">
        <w:trPr>
          <w:trHeight w:val="144"/>
          <w:tblCellSpacing w:w="20" w:type="nil"/>
        </w:trPr>
        <w:tc>
          <w:tcPr>
            <w:tcW w:w="8534" w:type="dxa"/>
            <w:gridSpan w:val="5"/>
            <w:tcBorders>
              <w:right w:val="single" w:sz="4" w:space="0" w:color="auto"/>
            </w:tcBorders>
            <w:tcMar>
              <w:top w:w="50" w:type="dxa"/>
              <w:left w:w="100" w:type="dxa"/>
            </w:tcMar>
            <w:vAlign w:val="center"/>
          </w:tcPr>
          <w:p w:rsidR="009C00EB" w:rsidRDefault="009C00EB" w:rsidP="009C00E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1.1</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Россия и мир накануне Первой мировой войны</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1.2</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Россия в Первой мировой войне</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1.3</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1.4</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1.5</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1.6</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1.7</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Революция и Гражданская война на национальных окраинах</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1.8</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Идеология и культура в годы Гражданской войны</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1.9</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1.10</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Повторение и обобщение по теме «Россия в 1914 – 1922 гг.»</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c>
          <w:tcPr>
            <w:tcW w:w="1910" w:type="dxa"/>
            <w:tcBorders>
              <w:right w:val="single" w:sz="4" w:space="0" w:color="auto"/>
            </w:tcBorders>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0" w:type="auto"/>
            <w:gridSpan w:val="2"/>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14 </w:t>
            </w:r>
          </w:p>
        </w:tc>
        <w:tc>
          <w:tcPr>
            <w:tcW w:w="3751" w:type="dxa"/>
            <w:gridSpan w:val="2"/>
            <w:tcBorders>
              <w:right w:val="single" w:sz="4" w:space="0" w:color="auto"/>
            </w:tcBorders>
            <w:tcMar>
              <w:top w:w="50" w:type="dxa"/>
              <w:left w:w="100" w:type="dxa"/>
            </w:tcMar>
            <w:vAlign w:val="center"/>
          </w:tcPr>
          <w:p w:rsidR="009C00EB" w:rsidRDefault="009C00EB" w:rsidP="009C00EB"/>
        </w:tc>
      </w:tr>
      <w:tr w:rsidR="009C00EB" w:rsidRPr="003418CE" w:rsidTr="009C00EB">
        <w:trPr>
          <w:trHeight w:val="144"/>
          <w:tblCellSpacing w:w="20" w:type="nil"/>
        </w:trPr>
        <w:tc>
          <w:tcPr>
            <w:tcW w:w="8534" w:type="dxa"/>
            <w:gridSpan w:val="5"/>
            <w:tcBorders>
              <w:right w:val="single" w:sz="4" w:space="0" w:color="auto"/>
            </w:tcBorders>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b/>
                <w:color w:val="000000"/>
                <w:sz w:val="24"/>
                <w:lang w:val="ru-RU"/>
              </w:rPr>
              <w:t>Раздел 2.</w:t>
            </w:r>
            <w:r w:rsidRPr="009C00EB">
              <w:rPr>
                <w:rFonts w:ascii="Times New Roman" w:hAnsi="Times New Roman"/>
                <w:color w:val="000000"/>
                <w:sz w:val="24"/>
                <w:lang w:val="ru-RU"/>
              </w:rPr>
              <w:t xml:space="preserve"> </w:t>
            </w:r>
            <w:r w:rsidRPr="009C00EB">
              <w:rPr>
                <w:rFonts w:ascii="Times New Roman" w:hAnsi="Times New Roman"/>
                <w:b/>
                <w:color w:val="000000"/>
                <w:sz w:val="24"/>
                <w:lang w:val="ru-RU"/>
              </w:rPr>
              <w:t>Советский Союз в 1920—1930-е гг.</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2.1</w:t>
            </w:r>
          </w:p>
        </w:tc>
        <w:tc>
          <w:tcPr>
            <w:tcW w:w="2946" w:type="dxa"/>
            <w:tcMar>
              <w:top w:w="50" w:type="dxa"/>
              <w:left w:w="100" w:type="dxa"/>
            </w:tcMar>
            <w:vAlign w:val="center"/>
          </w:tcPr>
          <w:p w:rsidR="009C00EB" w:rsidRDefault="009C00EB" w:rsidP="009C00EB">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2.2</w:t>
            </w:r>
          </w:p>
        </w:tc>
        <w:tc>
          <w:tcPr>
            <w:tcW w:w="2946" w:type="dxa"/>
            <w:tcMar>
              <w:top w:w="50" w:type="dxa"/>
              <w:left w:w="100" w:type="dxa"/>
            </w:tcMar>
            <w:vAlign w:val="center"/>
          </w:tcPr>
          <w:p w:rsidR="009C00EB" w:rsidRDefault="009C00EB" w:rsidP="009C00EB">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2.3</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2.4</w:t>
            </w:r>
          </w:p>
        </w:tc>
        <w:tc>
          <w:tcPr>
            <w:tcW w:w="2946" w:type="dxa"/>
            <w:tcMar>
              <w:top w:w="50" w:type="dxa"/>
              <w:left w:w="100" w:type="dxa"/>
            </w:tcMar>
            <w:vAlign w:val="center"/>
          </w:tcPr>
          <w:p w:rsidR="009C00EB" w:rsidRDefault="009C00EB" w:rsidP="009C00EB">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2.5</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Наш край в 1920 – 1930-е гг.</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2.6</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Повторение и обобщение по разделу «Советский Союз в 1920 – 1930-е гг.»</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c>
          <w:tcPr>
            <w:tcW w:w="1910" w:type="dxa"/>
            <w:tcBorders>
              <w:right w:val="single" w:sz="4" w:space="0" w:color="auto"/>
            </w:tcBorders>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0" w:type="auto"/>
            <w:gridSpan w:val="2"/>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17 </w:t>
            </w:r>
          </w:p>
        </w:tc>
        <w:tc>
          <w:tcPr>
            <w:tcW w:w="3751" w:type="dxa"/>
            <w:gridSpan w:val="2"/>
            <w:tcBorders>
              <w:right w:val="single" w:sz="4" w:space="0" w:color="auto"/>
            </w:tcBorders>
            <w:tcMar>
              <w:top w:w="50" w:type="dxa"/>
              <w:left w:w="100" w:type="dxa"/>
            </w:tcMar>
            <w:vAlign w:val="center"/>
          </w:tcPr>
          <w:p w:rsidR="009C00EB" w:rsidRPr="009C00EB" w:rsidRDefault="009C00EB" w:rsidP="009C00EB">
            <w:pPr>
              <w:rPr>
                <w:lang w:val="ru-RU"/>
              </w:rPr>
            </w:pPr>
            <w:r>
              <w:rPr>
                <w:lang w:val="ru-RU"/>
              </w:rPr>
              <w:t xml:space="preserve">                 </w:t>
            </w:r>
          </w:p>
        </w:tc>
      </w:tr>
      <w:tr w:rsidR="009C00EB" w:rsidRPr="003418CE" w:rsidTr="009C00EB">
        <w:trPr>
          <w:trHeight w:val="144"/>
          <w:tblCellSpacing w:w="20" w:type="nil"/>
        </w:trPr>
        <w:tc>
          <w:tcPr>
            <w:tcW w:w="8534" w:type="dxa"/>
            <w:gridSpan w:val="5"/>
            <w:tcBorders>
              <w:right w:val="single" w:sz="4" w:space="0" w:color="auto"/>
            </w:tcBorders>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b/>
                <w:color w:val="000000"/>
                <w:sz w:val="24"/>
                <w:lang w:val="ru-RU"/>
              </w:rPr>
              <w:t>Раздел 3.</w:t>
            </w:r>
            <w:r w:rsidRPr="009C00EB">
              <w:rPr>
                <w:rFonts w:ascii="Times New Roman" w:hAnsi="Times New Roman"/>
                <w:color w:val="000000"/>
                <w:sz w:val="24"/>
                <w:lang w:val="ru-RU"/>
              </w:rPr>
              <w:t xml:space="preserve"> </w:t>
            </w:r>
            <w:r w:rsidRPr="009C00EB">
              <w:rPr>
                <w:rFonts w:ascii="Times New Roman" w:hAnsi="Times New Roman"/>
                <w:b/>
                <w:color w:val="000000"/>
                <w:sz w:val="24"/>
                <w:lang w:val="ru-RU"/>
              </w:rPr>
              <w:t>Великая Отечественная война. 1941—1945 гг.</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3.1</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lastRenderedPageBreak/>
              <w:t>3.2</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Коренной перелом в ходе войны</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3.3</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«Десять сталинских ударов» и изгнание врага с территории СССР</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3.4</w:t>
            </w:r>
          </w:p>
        </w:tc>
        <w:tc>
          <w:tcPr>
            <w:tcW w:w="2946" w:type="dxa"/>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Наука и культура в годы войны</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3.5</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3.6</w:t>
            </w:r>
          </w:p>
        </w:tc>
        <w:tc>
          <w:tcPr>
            <w:tcW w:w="2946" w:type="dxa"/>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00EB" w:rsidRDefault="009C00EB" w:rsidP="009C00EB">
            <w:pPr>
              <w:spacing w:after="0"/>
              <w:ind w:left="135"/>
              <w:jc w:val="center"/>
            </w:pP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891" w:type="dxa"/>
            <w:tcMar>
              <w:top w:w="50" w:type="dxa"/>
              <w:left w:w="100" w:type="dxa"/>
            </w:tcMar>
            <w:vAlign w:val="center"/>
          </w:tcPr>
          <w:p w:rsidR="009C00EB" w:rsidRDefault="009C00EB" w:rsidP="009C00EB">
            <w:pPr>
              <w:spacing w:after="0"/>
            </w:pPr>
            <w:r>
              <w:rPr>
                <w:rFonts w:ascii="Times New Roman" w:hAnsi="Times New Roman"/>
                <w:color w:val="000000"/>
                <w:sz w:val="24"/>
              </w:rPr>
              <w:t>3.7</w:t>
            </w:r>
          </w:p>
        </w:tc>
        <w:tc>
          <w:tcPr>
            <w:tcW w:w="2946" w:type="dxa"/>
            <w:tcMar>
              <w:top w:w="50" w:type="dxa"/>
              <w:left w:w="100" w:type="dxa"/>
            </w:tcMar>
            <w:vAlign w:val="center"/>
          </w:tcPr>
          <w:p w:rsidR="009C00EB" w:rsidRDefault="009C00EB" w:rsidP="009C00EB">
            <w:pPr>
              <w:spacing w:after="0"/>
              <w:ind w:left="135"/>
              <w:rPr>
                <w:rFonts w:ascii="Times New Roman" w:hAnsi="Times New Roman"/>
                <w:color w:val="000000"/>
                <w:sz w:val="24"/>
                <w:lang w:val="ru-RU"/>
              </w:rPr>
            </w:pPr>
            <w:r w:rsidRPr="009C00EB">
              <w:rPr>
                <w:rFonts w:ascii="Times New Roman" w:hAnsi="Times New Roman"/>
                <w:color w:val="000000"/>
                <w:sz w:val="24"/>
                <w:lang w:val="ru-RU"/>
              </w:rPr>
              <w:t>Повторение и обобщение по теме «Великая Отечественная война 1941 – 1945 гг.»</w:t>
            </w:r>
          </w:p>
          <w:p w:rsidR="009171FE" w:rsidRPr="009171FE" w:rsidRDefault="009171FE" w:rsidP="009C00EB">
            <w:pPr>
              <w:spacing w:after="0"/>
              <w:ind w:left="135"/>
              <w:rPr>
                <w:b/>
                <w:lang w:val="ru-RU"/>
              </w:rPr>
            </w:pPr>
            <w:r w:rsidRPr="009171FE">
              <w:rPr>
                <w:rFonts w:ascii="Times New Roman" w:hAnsi="Times New Roman"/>
                <w:b/>
                <w:color w:val="000000"/>
                <w:sz w:val="24"/>
                <w:lang w:val="ru-RU"/>
              </w:rPr>
              <w:t>Промежуточная аттестация в форме тестирования</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00EB" w:rsidRPr="009C00EB" w:rsidRDefault="009C00EB" w:rsidP="009C00EB">
            <w:pPr>
              <w:spacing w:after="0"/>
              <w:ind w:left="135"/>
              <w:jc w:val="center"/>
              <w:rPr>
                <w:lang w:val="ru-RU"/>
              </w:rPr>
            </w:pPr>
            <w:r>
              <w:rPr>
                <w:lang w:val="ru-RU"/>
              </w:rPr>
              <w:t>1</w:t>
            </w:r>
          </w:p>
        </w:tc>
        <w:tc>
          <w:tcPr>
            <w:tcW w:w="1910" w:type="dxa"/>
            <w:tcMar>
              <w:top w:w="50" w:type="dxa"/>
              <w:left w:w="100" w:type="dxa"/>
            </w:tcMar>
            <w:vAlign w:val="center"/>
          </w:tcPr>
          <w:p w:rsidR="009C00EB" w:rsidRDefault="009C00EB" w:rsidP="009C00EB">
            <w:pPr>
              <w:spacing w:after="0"/>
              <w:ind w:left="135"/>
              <w:jc w:val="center"/>
            </w:pPr>
          </w:p>
        </w:tc>
      </w:tr>
      <w:tr w:rsidR="009C00EB" w:rsidTr="009C00EB">
        <w:trPr>
          <w:trHeight w:val="144"/>
          <w:tblCellSpacing w:w="20" w:type="nil"/>
        </w:trPr>
        <w:tc>
          <w:tcPr>
            <w:tcW w:w="0" w:type="auto"/>
            <w:gridSpan w:val="2"/>
            <w:tcMar>
              <w:top w:w="50" w:type="dxa"/>
              <w:left w:w="100" w:type="dxa"/>
            </w:tcMar>
            <w:vAlign w:val="center"/>
          </w:tcPr>
          <w:p w:rsidR="009C00EB" w:rsidRDefault="009C00EB" w:rsidP="009C00E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14 </w:t>
            </w:r>
          </w:p>
        </w:tc>
        <w:tc>
          <w:tcPr>
            <w:tcW w:w="3751" w:type="dxa"/>
            <w:gridSpan w:val="2"/>
            <w:tcBorders>
              <w:right w:val="single" w:sz="4" w:space="0" w:color="auto"/>
            </w:tcBorders>
            <w:tcMar>
              <w:top w:w="50" w:type="dxa"/>
              <w:left w:w="100" w:type="dxa"/>
            </w:tcMar>
            <w:vAlign w:val="center"/>
          </w:tcPr>
          <w:p w:rsidR="009C00EB" w:rsidRDefault="009C00EB" w:rsidP="009C00EB"/>
        </w:tc>
      </w:tr>
      <w:tr w:rsidR="009C00EB" w:rsidTr="009C00EB">
        <w:trPr>
          <w:trHeight w:val="144"/>
          <w:tblCellSpacing w:w="20" w:type="nil"/>
        </w:trPr>
        <w:tc>
          <w:tcPr>
            <w:tcW w:w="0" w:type="auto"/>
            <w:gridSpan w:val="2"/>
            <w:tcMar>
              <w:top w:w="50" w:type="dxa"/>
              <w:left w:w="100" w:type="dxa"/>
            </w:tcMar>
            <w:vAlign w:val="center"/>
          </w:tcPr>
          <w:p w:rsidR="009C00EB" w:rsidRPr="009C00EB" w:rsidRDefault="009C00EB" w:rsidP="009C00EB">
            <w:pPr>
              <w:spacing w:after="0"/>
              <w:ind w:left="135"/>
              <w:rPr>
                <w:lang w:val="ru-RU"/>
              </w:rPr>
            </w:pPr>
            <w:r w:rsidRPr="009C00EB">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9C00EB" w:rsidRDefault="009C00EB" w:rsidP="009C00EB">
            <w:pPr>
              <w:spacing w:after="0"/>
              <w:ind w:left="135"/>
              <w:jc w:val="center"/>
            </w:pPr>
            <w:r w:rsidRPr="009C00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5</w:t>
            </w:r>
          </w:p>
        </w:tc>
        <w:tc>
          <w:tcPr>
            <w:tcW w:w="1910" w:type="dxa"/>
            <w:tcMar>
              <w:top w:w="50" w:type="dxa"/>
              <w:left w:w="100" w:type="dxa"/>
            </w:tcMar>
            <w:vAlign w:val="center"/>
          </w:tcPr>
          <w:p w:rsidR="009C00EB" w:rsidRDefault="009C00EB" w:rsidP="009C00EB">
            <w:pPr>
              <w:spacing w:after="0"/>
              <w:ind w:left="135"/>
              <w:jc w:val="center"/>
            </w:pPr>
            <w:r>
              <w:rPr>
                <w:rFonts w:ascii="Times New Roman" w:hAnsi="Times New Roman"/>
                <w:color w:val="000000"/>
                <w:sz w:val="24"/>
              </w:rPr>
              <w:t xml:space="preserve"> 9</w:t>
            </w:r>
          </w:p>
        </w:tc>
      </w:tr>
    </w:tbl>
    <w:p w:rsidR="009C00EB" w:rsidRPr="009C00EB" w:rsidRDefault="009C00EB" w:rsidP="009C00EB">
      <w:pPr>
        <w:rPr>
          <w:sz w:val="24"/>
          <w:szCs w:val="24"/>
          <w:lang w:val="ru-RU"/>
        </w:rPr>
        <w:sectPr w:rsidR="009C00EB" w:rsidRPr="009C00EB" w:rsidSect="00C34A3D">
          <w:pgSz w:w="11906" w:h="16383"/>
          <w:pgMar w:top="1134" w:right="850" w:bottom="1134" w:left="1276" w:header="720" w:footer="720" w:gutter="0"/>
          <w:cols w:space="720"/>
        </w:sectPr>
      </w:pPr>
    </w:p>
    <w:p w:rsidR="009171FE" w:rsidRPr="00B379A2" w:rsidRDefault="009171FE" w:rsidP="009171FE">
      <w:pPr>
        <w:spacing w:after="0" w:line="240" w:lineRule="auto"/>
        <w:jc w:val="center"/>
        <w:rPr>
          <w:rFonts w:ascii="Times New Roman" w:eastAsia="Times New Roman" w:hAnsi="Times New Roman" w:cs="Times New Roman"/>
          <w:b/>
          <w:sz w:val="24"/>
          <w:szCs w:val="24"/>
          <w:lang w:eastAsia="ru-RU"/>
        </w:rPr>
      </w:pPr>
      <w:r w:rsidRPr="00B379A2">
        <w:rPr>
          <w:rFonts w:ascii="Times New Roman" w:eastAsia="Times New Roman" w:hAnsi="Times New Roman" w:cs="Times New Roman"/>
          <w:b/>
          <w:sz w:val="24"/>
          <w:szCs w:val="24"/>
          <w:lang w:eastAsia="ru-RU"/>
        </w:rPr>
        <w:lastRenderedPageBreak/>
        <w:t>ПОУРОЧНОЕ ПЛАНИРОВАНИЕ</w:t>
      </w:r>
    </w:p>
    <w:p w:rsidR="009171FE" w:rsidRPr="00B379A2" w:rsidRDefault="009171FE" w:rsidP="009171FE">
      <w:pPr>
        <w:spacing w:after="0" w:line="240" w:lineRule="auto"/>
        <w:jc w:val="center"/>
        <w:rPr>
          <w:rFonts w:ascii="Times New Roman" w:eastAsia="Times New Roman" w:hAnsi="Times New Roman" w:cs="Times New Roman"/>
          <w:b/>
          <w:sz w:val="24"/>
          <w:szCs w:val="24"/>
          <w:lang w:eastAsia="ru-RU"/>
        </w:rPr>
      </w:pPr>
    </w:p>
    <w:tbl>
      <w:tblPr>
        <w:tblW w:w="101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760"/>
        <w:gridCol w:w="1232"/>
        <w:gridCol w:w="2008"/>
      </w:tblGrid>
      <w:tr w:rsidR="009171FE" w:rsidRPr="00B379A2" w:rsidTr="00C34A3D">
        <w:tc>
          <w:tcPr>
            <w:tcW w:w="1188" w:type="dxa"/>
            <w:shd w:val="clear" w:color="auto" w:fill="auto"/>
          </w:tcPr>
          <w:p w:rsidR="009171FE" w:rsidRPr="00B379A2" w:rsidRDefault="009171FE" w:rsidP="00C34A3D">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 xml:space="preserve">№ </w:t>
            </w:r>
            <w:proofErr w:type="spellStart"/>
            <w:r w:rsidRPr="00B379A2">
              <w:rPr>
                <w:rFonts w:ascii="Times New Roman" w:eastAsia="Times New Roman" w:hAnsi="Times New Roman" w:cs="Times New Roman"/>
                <w:sz w:val="24"/>
                <w:szCs w:val="24"/>
                <w:lang w:eastAsia="ru-RU"/>
              </w:rPr>
              <w:t>урока</w:t>
            </w:r>
            <w:proofErr w:type="spellEnd"/>
          </w:p>
        </w:tc>
        <w:tc>
          <w:tcPr>
            <w:tcW w:w="5760" w:type="dxa"/>
            <w:shd w:val="clear" w:color="auto" w:fill="auto"/>
          </w:tcPr>
          <w:p w:rsidR="009171FE" w:rsidRPr="00B379A2" w:rsidRDefault="009171FE" w:rsidP="00C34A3D">
            <w:pPr>
              <w:spacing w:after="0" w:line="240" w:lineRule="auto"/>
              <w:jc w:val="center"/>
              <w:rPr>
                <w:rFonts w:ascii="Times New Roman" w:eastAsia="Times New Roman" w:hAnsi="Times New Roman" w:cs="Times New Roman"/>
                <w:sz w:val="24"/>
                <w:szCs w:val="24"/>
                <w:lang w:eastAsia="ru-RU"/>
              </w:rPr>
            </w:pPr>
            <w:proofErr w:type="spellStart"/>
            <w:r w:rsidRPr="00B379A2">
              <w:rPr>
                <w:rFonts w:ascii="Times New Roman" w:eastAsia="Times New Roman" w:hAnsi="Times New Roman" w:cs="Times New Roman"/>
                <w:sz w:val="24"/>
                <w:szCs w:val="24"/>
                <w:lang w:eastAsia="ru-RU"/>
              </w:rPr>
              <w:t>Тема</w:t>
            </w:r>
            <w:proofErr w:type="spellEnd"/>
          </w:p>
        </w:tc>
        <w:tc>
          <w:tcPr>
            <w:tcW w:w="1232" w:type="dxa"/>
            <w:shd w:val="clear" w:color="auto" w:fill="auto"/>
          </w:tcPr>
          <w:p w:rsidR="009171FE" w:rsidRPr="00B379A2" w:rsidRDefault="009171FE" w:rsidP="00C34A3D">
            <w:pPr>
              <w:spacing w:after="0" w:line="240" w:lineRule="auto"/>
              <w:jc w:val="center"/>
              <w:rPr>
                <w:rFonts w:ascii="Times New Roman" w:eastAsia="Times New Roman" w:hAnsi="Times New Roman" w:cs="Times New Roman"/>
                <w:sz w:val="24"/>
                <w:szCs w:val="24"/>
                <w:lang w:eastAsia="ru-RU"/>
              </w:rPr>
            </w:pPr>
            <w:proofErr w:type="spellStart"/>
            <w:r w:rsidRPr="00B379A2">
              <w:rPr>
                <w:rFonts w:ascii="Times New Roman" w:eastAsia="Times New Roman" w:hAnsi="Times New Roman" w:cs="Times New Roman"/>
                <w:sz w:val="24"/>
                <w:szCs w:val="24"/>
                <w:lang w:eastAsia="ru-RU"/>
              </w:rPr>
              <w:t>Кол-во</w:t>
            </w:r>
            <w:proofErr w:type="spellEnd"/>
            <w:r w:rsidRPr="00B379A2">
              <w:rPr>
                <w:rFonts w:ascii="Times New Roman" w:eastAsia="Times New Roman" w:hAnsi="Times New Roman" w:cs="Times New Roman"/>
                <w:sz w:val="24"/>
                <w:szCs w:val="24"/>
                <w:lang w:eastAsia="ru-RU"/>
              </w:rPr>
              <w:t xml:space="preserve"> </w:t>
            </w:r>
          </w:p>
          <w:p w:rsidR="009171FE" w:rsidRPr="00B379A2" w:rsidRDefault="009171FE" w:rsidP="00C34A3D">
            <w:pPr>
              <w:spacing w:after="0" w:line="240" w:lineRule="auto"/>
              <w:jc w:val="center"/>
              <w:rPr>
                <w:rFonts w:ascii="Times New Roman" w:eastAsia="Times New Roman" w:hAnsi="Times New Roman" w:cs="Times New Roman"/>
                <w:sz w:val="24"/>
                <w:szCs w:val="24"/>
                <w:lang w:eastAsia="ru-RU"/>
              </w:rPr>
            </w:pPr>
            <w:proofErr w:type="spellStart"/>
            <w:r w:rsidRPr="00B379A2">
              <w:rPr>
                <w:rFonts w:ascii="Times New Roman" w:eastAsia="Times New Roman" w:hAnsi="Times New Roman" w:cs="Times New Roman"/>
                <w:sz w:val="24"/>
                <w:szCs w:val="24"/>
                <w:lang w:eastAsia="ru-RU"/>
              </w:rPr>
              <w:t>часов</w:t>
            </w:r>
            <w:proofErr w:type="spellEnd"/>
          </w:p>
        </w:tc>
        <w:tc>
          <w:tcPr>
            <w:tcW w:w="2008" w:type="dxa"/>
            <w:shd w:val="clear" w:color="auto" w:fill="auto"/>
          </w:tcPr>
          <w:p w:rsidR="009171FE" w:rsidRPr="00B379A2" w:rsidRDefault="009171FE" w:rsidP="00C34A3D">
            <w:pPr>
              <w:spacing w:after="0" w:line="240" w:lineRule="auto"/>
              <w:jc w:val="center"/>
              <w:rPr>
                <w:rFonts w:ascii="Times New Roman" w:eastAsia="Times New Roman" w:hAnsi="Times New Roman" w:cs="Times New Roman"/>
                <w:sz w:val="24"/>
                <w:szCs w:val="24"/>
                <w:lang w:eastAsia="ru-RU"/>
              </w:rPr>
            </w:pPr>
            <w:proofErr w:type="spellStart"/>
            <w:r w:rsidRPr="00B379A2">
              <w:rPr>
                <w:rFonts w:ascii="Times New Roman" w:eastAsia="Times New Roman" w:hAnsi="Times New Roman" w:cs="Times New Roman"/>
                <w:sz w:val="24"/>
                <w:szCs w:val="24"/>
                <w:lang w:eastAsia="ru-RU"/>
              </w:rPr>
              <w:t>Материалы</w:t>
            </w:r>
            <w:proofErr w:type="spellEnd"/>
            <w:r w:rsidRPr="00B379A2">
              <w:rPr>
                <w:rFonts w:ascii="Times New Roman" w:eastAsia="Times New Roman" w:hAnsi="Times New Roman" w:cs="Times New Roman"/>
                <w:sz w:val="24"/>
                <w:szCs w:val="24"/>
                <w:lang w:eastAsia="ru-RU"/>
              </w:rPr>
              <w:t xml:space="preserve"> </w:t>
            </w:r>
            <w:proofErr w:type="spellStart"/>
            <w:r w:rsidRPr="00B379A2">
              <w:rPr>
                <w:rFonts w:ascii="Times New Roman" w:eastAsia="Times New Roman" w:hAnsi="Times New Roman" w:cs="Times New Roman"/>
                <w:sz w:val="24"/>
                <w:szCs w:val="24"/>
                <w:lang w:eastAsia="ru-RU"/>
              </w:rPr>
              <w:t>учебника</w:t>
            </w:r>
            <w:proofErr w:type="spellEnd"/>
          </w:p>
        </w:tc>
      </w:tr>
      <w:tr w:rsidR="009171FE" w:rsidRPr="00B379A2" w:rsidTr="00C34A3D">
        <w:tc>
          <w:tcPr>
            <w:tcW w:w="10188" w:type="dxa"/>
            <w:gridSpan w:val="4"/>
            <w:shd w:val="clear" w:color="auto" w:fill="auto"/>
          </w:tcPr>
          <w:p w:rsidR="009171FE" w:rsidRPr="009171FE" w:rsidRDefault="009171FE" w:rsidP="00C34A3D">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Новейшая история</w:t>
            </w: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Введение во Всеобщую историю начала ХХ в.</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2</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Мир накануне Первой мировой войны</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3</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 xml:space="preserve">Первая мировая война. 1914 – 1918 </w:t>
            </w:r>
            <w:proofErr w:type="spellStart"/>
            <w:r w:rsidRPr="00156604">
              <w:rPr>
                <w:rFonts w:ascii="Times New Roman" w:hAnsi="Times New Roman"/>
                <w:color w:val="000000"/>
                <w:sz w:val="24"/>
                <w:lang w:val="ru-RU"/>
              </w:rPr>
              <w:t>г.г</w:t>
            </w:r>
            <w:proofErr w:type="spellEnd"/>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5</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Распад империй и образование новых национальных государств в Европе</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6</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Версальско-Вашингтонская система международных отношений</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7</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Страны Европы и Северной Америки в 1920-е гг.</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8</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Итальянский фашизм. Авторитарные режимы в Европе.</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9</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Великая депрессия. Преобразования Ф. Рузвельта в США</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10</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Германский нацизм. Нарастание агрессии в мире.</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11</w:t>
            </w:r>
          </w:p>
        </w:tc>
        <w:tc>
          <w:tcPr>
            <w:tcW w:w="5760" w:type="dxa"/>
            <w:shd w:val="clear" w:color="auto" w:fill="auto"/>
            <w:vAlign w:val="center"/>
          </w:tcPr>
          <w:p w:rsidR="009171FE" w:rsidRDefault="009171FE" w:rsidP="009171FE">
            <w:pPr>
              <w:spacing w:after="0"/>
              <w:ind w:left="135"/>
            </w:pPr>
            <w:r w:rsidRPr="00156604">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12</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13</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Страны Азии, Африки и Латинской Америки в 1918 – 1930 гг.</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14</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Страны Азии, Африки и Латинской Америки в 1918 – 1930 гг.</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15</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Международные отношения в 1930-е гг.</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16</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Развитие науки и культуры в 1914 – 1930-х гг.</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17</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Развитие науки и культуры в 1914 – 1930-х гг.</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18</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Повторительно-обобщающий урок по теме «Мир в 1918 – 1938 гг.»</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19</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Начальный период Второй мировой войны</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20</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Начало Великой Отечественной войны и войны на Тихом океане</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21</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Коренной перелом во Второй мировой войне</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22</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Разгром Германии, Японии и их союзников</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23</w:t>
            </w:r>
          </w:p>
        </w:tc>
        <w:tc>
          <w:tcPr>
            <w:tcW w:w="5760" w:type="dxa"/>
            <w:shd w:val="clear" w:color="auto" w:fill="auto"/>
            <w:vAlign w:val="center"/>
          </w:tcPr>
          <w:p w:rsidR="009171FE" w:rsidRDefault="009171FE" w:rsidP="009171FE">
            <w:pPr>
              <w:spacing w:after="0"/>
              <w:ind w:left="135"/>
            </w:pPr>
            <w:r w:rsidRPr="00156604">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0188" w:type="dxa"/>
            <w:gridSpan w:val="4"/>
            <w:shd w:val="clear" w:color="auto" w:fill="auto"/>
          </w:tcPr>
          <w:p w:rsidR="009171FE" w:rsidRPr="00A315C5" w:rsidRDefault="009171FE" w:rsidP="00C34A3D">
            <w:pPr>
              <w:spacing w:after="0" w:line="240" w:lineRule="auto"/>
              <w:jc w:val="center"/>
              <w:rPr>
                <w:rFonts w:ascii="Times New Roman" w:eastAsia="Times New Roman" w:hAnsi="Times New Roman" w:cs="Times New Roman"/>
                <w:b/>
                <w:sz w:val="24"/>
                <w:szCs w:val="24"/>
                <w:lang w:eastAsia="ru-RU"/>
              </w:rPr>
            </w:pPr>
            <w:proofErr w:type="spellStart"/>
            <w:r w:rsidRPr="00A315C5">
              <w:rPr>
                <w:rFonts w:ascii="Times New Roman" w:eastAsia="Times New Roman" w:hAnsi="Times New Roman" w:cs="Times New Roman"/>
                <w:b/>
                <w:sz w:val="24"/>
                <w:szCs w:val="24"/>
                <w:lang w:eastAsia="ru-RU"/>
              </w:rPr>
              <w:t>История</w:t>
            </w:r>
            <w:proofErr w:type="spellEnd"/>
            <w:r w:rsidRPr="00A315C5">
              <w:rPr>
                <w:rFonts w:ascii="Times New Roman" w:eastAsia="Times New Roman" w:hAnsi="Times New Roman" w:cs="Times New Roman"/>
                <w:b/>
                <w:sz w:val="24"/>
                <w:szCs w:val="24"/>
                <w:lang w:eastAsia="ru-RU"/>
              </w:rPr>
              <w:t xml:space="preserve"> </w:t>
            </w:r>
            <w:proofErr w:type="spellStart"/>
            <w:r w:rsidRPr="00A315C5">
              <w:rPr>
                <w:rFonts w:ascii="Times New Roman" w:eastAsia="Times New Roman" w:hAnsi="Times New Roman" w:cs="Times New Roman"/>
                <w:b/>
                <w:sz w:val="24"/>
                <w:szCs w:val="24"/>
                <w:lang w:eastAsia="ru-RU"/>
              </w:rPr>
              <w:t>России</w:t>
            </w:r>
            <w:proofErr w:type="spellEnd"/>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24</w:t>
            </w:r>
          </w:p>
        </w:tc>
        <w:tc>
          <w:tcPr>
            <w:tcW w:w="5760" w:type="dxa"/>
            <w:shd w:val="clear" w:color="auto" w:fill="auto"/>
            <w:vAlign w:val="center"/>
          </w:tcPr>
          <w:p w:rsidR="009171FE" w:rsidRPr="009171FE" w:rsidRDefault="009171FE" w:rsidP="009171FE">
            <w:pPr>
              <w:spacing w:after="0"/>
              <w:ind w:left="135"/>
              <w:rPr>
                <w:lang w:val="ru-RU"/>
              </w:rPr>
            </w:pPr>
            <w:r w:rsidRPr="009171FE">
              <w:rPr>
                <w:rFonts w:ascii="Times New Roman" w:hAnsi="Times New Roman"/>
                <w:color w:val="000000"/>
                <w:sz w:val="24"/>
                <w:lang w:val="ru-RU"/>
              </w:rPr>
              <w:t>Введение в Историю России начала ХХ в.</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25</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Россия и мир накануне Первой мировой войны</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26</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Российская армия на фронтах Первой мировой войны</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lastRenderedPageBreak/>
              <w:t>27</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28</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29</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30</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31</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32</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Гражданская война: истоки и основные участники.</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33</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34</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Революция и Гражданская война на национальных окраинах</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35</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232"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1</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37</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Повторительно- обобщающий урок по теме «Россия в 1914 – 1922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38</w:t>
            </w:r>
          </w:p>
        </w:tc>
        <w:tc>
          <w:tcPr>
            <w:tcW w:w="5760" w:type="dxa"/>
            <w:shd w:val="clear" w:color="auto" w:fill="auto"/>
            <w:vAlign w:val="center"/>
          </w:tcPr>
          <w:p w:rsidR="009171FE" w:rsidRDefault="009171FE" w:rsidP="009171FE">
            <w:pPr>
              <w:spacing w:after="0"/>
              <w:ind w:left="135"/>
            </w:pPr>
            <w:r w:rsidRPr="00156604">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39</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Экономическое и социальное развитие в годы нэпа</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40</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Образование СССР. Национальная политика в 1920-е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41</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Политическое развитие в 1920-е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42</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Международное положение и внешняя политика СССР в 1920-е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43</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Культурное пространство советского общества в 1920-е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44</w:t>
            </w:r>
          </w:p>
        </w:tc>
        <w:tc>
          <w:tcPr>
            <w:tcW w:w="5760" w:type="dxa"/>
            <w:shd w:val="clear" w:color="auto" w:fill="auto"/>
            <w:vAlign w:val="center"/>
          </w:tcPr>
          <w:p w:rsidR="009171FE" w:rsidRDefault="009171FE" w:rsidP="009171FE">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45</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46</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Политическая система и национальная политика СССР в 1930-е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47</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48</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Развитие науки, образования, здравоохранения в 1930-е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49</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50</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Повседневная жизнь населения в 1930-е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51</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СССР и мировое сообщество в 1929 – 1939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52</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СССР накануне Великой Отечественной войны.</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53</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Наш край в 1920 – 1930-е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54</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Повторительно-обобщающий урок по разделу «Советский Союз в 1920 – 1930-е гг.»</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55</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232" w:type="dxa"/>
            <w:shd w:val="clear" w:color="auto" w:fill="auto"/>
            <w:vAlign w:val="center"/>
          </w:tcPr>
          <w:p w:rsidR="009171FE" w:rsidRDefault="009171FE" w:rsidP="009171FE">
            <w:pPr>
              <w:spacing w:after="0"/>
              <w:ind w:left="135"/>
              <w:jc w:val="center"/>
            </w:pPr>
            <w:r>
              <w:rPr>
                <w:rFonts w:ascii="Times New Roman" w:hAnsi="Times New Roman"/>
                <w:color w:val="000000"/>
                <w:sz w:val="24"/>
              </w:rPr>
              <w:t xml:space="preserve"> 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lastRenderedPageBreak/>
              <w:t>56</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Битва за Москву и блокада Ленинграда</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57</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58</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59</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Сталинградская битва. Начало коренного перелома в ходе войны</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 xml:space="preserve">60 </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Курская битва. Завершение коренного перелома</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61</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«Десять сталинских ударов» и изгнание врага с территории СССР</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62</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Наука и культура в годы войны</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63</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Освобождение народов Европы. Победа СССР в Великой Отечественной войне</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64</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Освобождение народов Европы. Победа СССР в Великой Отечественной войне</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65</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Война с Японией. Окончание Второй мировой войны</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66</w:t>
            </w:r>
          </w:p>
        </w:tc>
        <w:tc>
          <w:tcPr>
            <w:tcW w:w="5760" w:type="dxa"/>
            <w:shd w:val="clear" w:color="auto" w:fill="auto"/>
            <w:vAlign w:val="center"/>
          </w:tcPr>
          <w:p w:rsidR="009171FE" w:rsidRPr="00156604" w:rsidRDefault="009171FE" w:rsidP="009171FE">
            <w:pPr>
              <w:spacing w:after="0"/>
              <w:ind w:left="135"/>
              <w:rPr>
                <w:lang w:val="ru-RU"/>
              </w:rPr>
            </w:pPr>
            <w:r w:rsidRPr="00156604">
              <w:rPr>
                <w:rFonts w:ascii="Times New Roman" w:hAnsi="Times New Roman"/>
                <w:color w:val="000000"/>
                <w:sz w:val="24"/>
                <w:lang w:val="ru-RU"/>
              </w:rPr>
              <w:t>Окончание Второй мировой войны. Итоги и уроки.</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67</w:t>
            </w:r>
          </w:p>
        </w:tc>
        <w:tc>
          <w:tcPr>
            <w:tcW w:w="5760" w:type="dxa"/>
            <w:shd w:val="clear" w:color="auto" w:fill="auto"/>
            <w:vAlign w:val="center"/>
          </w:tcPr>
          <w:p w:rsidR="009171FE" w:rsidRDefault="009171FE" w:rsidP="009171F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32" w:type="dxa"/>
            <w:shd w:val="clear" w:color="auto" w:fill="auto"/>
            <w:vAlign w:val="center"/>
          </w:tcPr>
          <w:p w:rsidR="009171FE" w:rsidRDefault="009171FE" w:rsidP="009171FE">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9171FE">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1188" w:type="dxa"/>
            <w:shd w:val="clear" w:color="auto" w:fill="auto"/>
          </w:tcPr>
          <w:p w:rsidR="009171FE" w:rsidRPr="00B379A2" w:rsidRDefault="009171FE" w:rsidP="00C34A3D">
            <w:pPr>
              <w:spacing w:after="0" w:line="240" w:lineRule="auto"/>
              <w:jc w:val="center"/>
              <w:rPr>
                <w:rFonts w:ascii="Times New Roman" w:eastAsia="Times New Roman" w:hAnsi="Times New Roman" w:cs="Times New Roman"/>
                <w:sz w:val="24"/>
                <w:szCs w:val="24"/>
                <w:lang w:eastAsia="ru-RU"/>
              </w:rPr>
            </w:pPr>
            <w:r w:rsidRPr="00B379A2">
              <w:rPr>
                <w:rFonts w:ascii="Times New Roman" w:eastAsia="Times New Roman" w:hAnsi="Times New Roman" w:cs="Times New Roman"/>
                <w:sz w:val="24"/>
                <w:szCs w:val="24"/>
                <w:lang w:eastAsia="ru-RU"/>
              </w:rPr>
              <w:t>68</w:t>
            </w:r>
          </w:p>
        </w:tc>
        <w:tc>
          <w:tcPr>
            <w:tcW w:w="5760" w:type="dxa"/>
            <w:shd w:val="clear" w:color="auto" w:fill="auto"/>
            <w:vAlign w:val="center"/>
          </w:tcPr>
          <w:p w:rsidR="009171FE" w:rsidRPr="009171FE" w:rsidRDefault="009171FE" w:rsidP="00C34A3D">
            <w:pPr>
              <w:spacing w:after="0"/>
              <w:ind w:left="135"/>
              <w:rPr>
                <w:b/>
                <w:lang w:val="ru-RU"/>
              </w:rPr>
            </w:pPr>
            <w:r w:rsidRPr="009171FE">
              <w:rPr>
                <w:rFonts w:ascii="Times New Roman" w:hAnsi="Times New Roman"/>
                <w:b/>
                <w:color w:val="000000"/>
                <w:sz w:val="24"/>
                <w:lang w:val="ru-RU"/>
              </w:rPr>
              <w:t>Промежуточная аттестация в форме тестирования</w:t>
            </w:r>
          </w:p>
        </w:tc>
        <w:tc>
          <w:tcPr>
            <w:tcW w:w="1232" w:type="dxa"/>
            <w:shd w:val="clear" w:color="auto" w:fill="auto"/>
            <w:vAlign w:val="center"/>
          </w:tcPr>
          <w:p w:rsidR="009171FE" w:rsidRDefault="009171FE" w:rsidP="00C34A3D">
            <w:pPr>
              <w:spacing w:after="0"/>
              <w:ind w:left="135"/>
              <w:jc w:val="center"/>
            </w:pPr>
            <w:r w:rsidRPr="0091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8" w:type="dxa"/>
            <w:shd w:val="clear" w:color="auto" w:fill="auto"/>
          </w:tcPr>
          <w:p w:rsidR="009171FE" w:rsidRPr="00B379A2" w:rsidRDefault="009171FE" w:rsidP="00C34A3D">
            <w:pPr>
              <w:spacing w:after="0" w:line="240" w:lineRule="auto"/>
              <w:rPr>
                <w:rFonts w:ascii="Times New Roman" w:eastAsia="Times New Roman" w:hAnsi="Times New Roman" w:cs="Times New Roman"/>
                <w:sz w:val="24"/>
                <w:szCs w:val="24"/>
                <w:lang w:eastAsia="ru-RU"/>
              </w:rPr>
            </w:pPr>
          </w:p>
        </w:tc>
      </w:tr>
      <w:tr w:rsidR="009171FE" w:rsidRPr="00B379A2" w:rsidTr="00C34A3D">
        <w:tc>
          <w:tcPr>
            <w:tcW w:w="6948" w:type="dxa"/>
            <w:gridSpan w:val="2"/>
            <w:shd w:val="clear" w:color="auto" w:fill="auto"/>
          </w:tcPr>
          <w:p w:rsidR="009171FE" w:rsidRPr="009171FE" w:rsidRDefault="009171FE" w:rsidP="00C34A3D">
            <w:pPr>
              <w:spacing w:after="0"/>
              <w:ind w:left="135"/>
              <w:rPr>
                <w:rFonts w:ascii="Times New Roman" w:hAnsi="Times New Roman"/>
                <w:color w:val="000000"/>
                <w:sz w:val="24"/>
                <w:lang w:val="ru-RU"/>
              </w:rPr>
            </w:pPr>
            <w:r w:rsidRPr="009171FE">
              <w:rPr>
                <w:rFonts w:ascii="Times New Roman" w:hAnsi="Times New Roman"/>
                <w:color w:val="000000"/>
                <w:sz w:val="24"/>
                <w:lang w:val="ru-RU"/>
              </w:rPr>
              <w:t xml:space="preserve">Общее количество часов по программе </w:t>
            </w:r>
          </w:p>
        </w:tc>
        <w:tc>
          <w:tcPr>
            <w:tcW w:w="1232" w:type="dxa"/>
            <w:shd w:val="clear" w:color="auto" w:fill="auto"/>
            <w:vAlign w:val="center"/>
          </w:tcPr>
          <w:p w:rsidR="009171FE" w:rsidRPr="005E627A" w:rsidRDefault="009171FE" w:rsidP="00C34A3D">
            <w:pPr>
              <w:spacing w:after="0"/>
              <w:ind w:left="135"/>
              <w:jc w:val="center"/>
              <w:rPr>
                <w:rFonts w:ascii="Times New Roman" w:hAnsi="Times New Roman"/>
                <w:color w:val="000000"/>
                <w:sz w:val="24"/>
              </w:rPr>
            </w:pPr>
            <w:r>
              <w:rPr>
                <w:rFonts w:ascii="Times New Roman" w:hAnsi="Times New Roman"/>
                <w:color w:val="000000"/>
                <w:sz w:val="24"/>
              </w:rPr>
              <w:t>68</w:t>
            </w:r>
          </w:p>
        </w:tc>
        <w:tc>
          <w:tcPr>
            <w:tcW w:w="2008" w:type="dxa"/>
            <w:shd w:val="clear" w:color="auto" w:fill="auto"/>
          </w:tcPr>
          <w:p w:rsidR="009171FE" w:rsidRPr="00B379A2" w:rsidRDefault="009171FE" w:rsidP="00C34A3D">
            <w:pPr>
              <w:spacing w:after="0" w:line="240" w:lineRule="auto"/>
              <w:rPr>
                <w:rFonts w:ascii="Times New Roman" w:eastAsia="Times New Roman" w:hAnsi="Times New Roman" w:cs="Times New Roman"/>
                <w:sz w:val="24"/>
                <w:szCs w:val="24"/>
                <w:lang w:eastAsia="ru-RU"/>
              </w:rPr>
            </w:pPr>
          </w:p>
        </w:tc>
      </w:tr>
    </w:tbl>
    <w:p w:rsidR="009171FE" w:rsidRPr="00B379A2" w:rsidRDefault="009171FE" w:rsidP="009171FE">
      <w:pPr>
        <w:spacing w:after="0" w:line="240" w:lineRule="auto"/>
        <w:rPr>
          <w:rFonts w:ascii="Times New Roman" w:eastAsia="Times New Roman" w:hAnsi="Times New Roman" w:cs="Times New Roman"/>
          <w:sz w:val="24"/>
          <w:szCs w:val="24"/>
          <w:lang w:eastAsia="ru-RU"/>
        </w:rPr>
      </w:pPr>
    </w:p>
    <w:p w:rsidR="009171FE" w:rsidRPr="00B379A2" w:rsidRDefault="009171FE" w:rsidP="009171FE">
      <w:pPr>
        <w:spacing w:after="0" w:line="240" w:lineRule="auto"/>
        <w:jc w:val="center"/>
        <w:rPr>
          <w:rFonts w:ascii="Times New Roman" w:eastAsia="Times New Roman" w:hAnsi="Times New Roman" w:cs="Times New Roman"/>
          <w:sz w:val="24"/>
          <w:szCs w:val="24"/>
          <w:lang w:eastAsia="ru-RU"/>
        </w:rPr>
      </w:pPr>
    </w:p>
    <w:p w:rsidR="009C00EB" w:rsidRPr="009171FE" w:rsidRDefault="009171FE">
      <w:pPr>
        <w:rPr>
          <w:b/>
          <w:lang w:val="ru-RU"/>
        </w:rPr>
      </w:pPr>
      <w:r w:rsidRPr="009171FE">
        <w:rPr>
          <w:b/>
          <w:lang w:val="ru-RU"/>
        </w:rPr>
        <w:t>УМК</w:t>
      </w:r>
    </w:p>
    <w:p w:rsidR="009171FE" w:rsidRDefault="009171FE" w:rsidP="009171FE">
      <w:pPr>
        <w:pStyle w:val="a3"/>
        <w:numPr>
          <w:ilvl w:val="0"/>
          <w:numId w:val="1"/>
        </w:num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Всеобщая история</w:t>
      </w:r>
      <w:r w:rsidRPr="00927393">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Новейшая история. 10 класс. Автор</w:t>
      </w:r>
      <w:r w:rsidRPr="00927393">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Шубин А. В. Издательство: Дрофа. 2020 г.</w:t>
      </w:r>
    </w:p>
    <w:p w:rsidR="009171FE" w:rsidRDefault="009171FE" w:rsidP="009171FE">
      <w:pPr>
        <w:pStyle w:val="a3"/>
        <w:numPr>
          <w:ilvl w:val="0"/>
          <w:numId w:val="1"/>
        </w:num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История России в 3-х частях. 10 класс. Под редакцией А.В. </w:t>
      </w:r>
      <w:proofErr w:type="spellStart"/>
      <w:r>
        <w:rPr>
          <w:rFonts w:ascii="Times New Roman" w:eastAsia="Times New Roman" w:hAnsi="Times New Roman" w:cs="Times New Roman"/>
          <w:sz w:val="24"/>
          <w:szCs w:val="24"/>
          <w:shd w:val="clear" w:color="auto" w:fill="FFFFFF"/>
          <w:lang w:eastAsia="ru-RU"/>
        </w:rPr>
        <w:t>Торкунова</w:t>
      </w:r>
      <w:proofErr w:type="spellEnd"/>
      <w:r>
        <w:rPr>
          <w:rFonts w:ascii="Times New Roman" w:eastAsia="Times New Roman" w:hAnsi="Times New Roman" w:cs="Times New Roman"/>
          <w:sz w:val="24"/>
          <w:szCs w:val="24"/>
          <w:shd w:val="clear" w:color="auto" w:fill="FFFFFF"/>
          <w:lang w:eastAsia="ru-RU"/>
        </w:rPr>
        <w:t>. Издательство: Просвещение. 2020 г.</w:t>
      </w:r>
    </w:p>
    <w:p w:rsidR="009171FE" w:rsidRPr="009C00EB" w:rsidRDefault="009171FE">
      <w:pPr>
        <w:rPr>
          <w:lang w:val="ru-RU"/>
        </w:rPr>
      </w:pPr>
    </w:p>
    <w:sectPr w:rsidR="009171FE" w:rsidRPr="009C00EB" w:rsidSect="009171F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694"/>
    <w:multiLevelType w:val="hybridMultilevel"/>
    <w:tmpl w:val="44E680E2"/>
    <w:lvl w:ilvl="0" w:tplc="E5E630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2B"/>
    <w:rsid w:val="00087C2B"/>
    <w:rsid w:val="003418CE"/>
    <w:rsid w:val="004779E3"/>
    <w:rsid w:val="009171FE"/>
    <w:rsid w:val="009C00EB"/>
    <w:rsid w:val="00C34A3D"/>
    <w:rsid w:val="00E61935"/>
    <w:rsid w:val="00E7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EB"/>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1FE"/>
    <w:pPr>
      <w:spacing w:after="160" w:line="259" w:lineRule="auto"/>
      <w:ind w:left="720"/>
      <w:contextualSpacing/>
    </w:pPr>
    <w:rPr>
      <w:lang w:val="ru-RU"/>
    </w:rPr>
  </w:style>
  <w:style w:type="paragraph" w:styleId="a4">
    <w:name w:val="Balloon Text"/>
    <w:basedOn w:val="a"/>
    <w:link w:val="a5"/>
    <w:uiPriority w:val="99"/>
    <w:semiHidden/>
    <w:unhideWhenUsed/>
    <w:rsid w:val="003418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18C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EB"/>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1FE"/>
    <w:pPr>
      <w:spacing w:after="160" w:line="259" w:lineRule="auto"/>
      <w:ind w:left="720"/>
      <w:contextualSpacing/>
    </w:pPr>
    <w:rPr>
      <w:lang w:val="ru-RU"/>
    </w:rPr>
  </w:style>
  <w:style w:type="paragraph" w:styleId="a4">
    <w:name w:val="Balloon Text"/>
    <w:basedOn w:val="a"/>
    <w:link w:val="a5"/>
    <w:uiPriority w:val="99"/>
    <w:semiHidden/>
    <w:unhideWhenUsed/>
    <w:rsid w:val="003418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18C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8501</Words>
  <Characters>48462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Тамара Зиновьева</cp:lastModifiedBy>
  <cp:revision>5</cp:revision>
  <dcterms:created xsi:type="dcterms:W3CDTF">2023-08-24T03:01:00Z</dcterms:created>
  <dcterms:modified xsi:type="dcterms:W3CDTF">2023-09-08T07:20:00Z</dcterms:modified>
</cp:coreProperties>
</file>